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AE469" w14:textId="77777777" w:rsidR="00FA2D05" w:rsidRPr="00502309" w:rsidRDefault="00FA2D05" w:rsidP="00FA2D05">
      <w:pPr>
        <w:jc w:val="both"/>
        <w:rPr>
          <w:rFonts w:ascii="Calibri" w:hAnsi="Calibri" w:cs="Calibri"/>
          <w:sz w:val="20"/>
          <w:lang w:val="en-IE"/>
        </w:rPr>
      </w:pPr>
    </w:p>
    <w:p w14:paraId="46896351" w14:textId="77777777" w:rsidR="00FA2D05" w:rsidRPr="00502309" w:rsidRDefault="00FA2D05" w:rsidP="00FA2D05">
      <w:pPr>
        <w:jc w:val="both"/>
        <w:rPr>
          <w:rFonts w:ascii="Calibri" w:hAnsi="Calibri" w:cs="Calibri"/>
          <w:sz w:val="20"/>
          <w:lang w:val="en-IE"/>
        </w:rPr>
      </w:pPr>
    </w:p>
    <w:p w14:paraId="1FB3E5BB" w14:textId="77777777" w:rsidR="00FA2D05" w:rsidRPr="00502309" w:rsidRDefault="00FA2D05" w:rsidP="00FA2D05">
      <w:pPr>
        <w:pStyle w:val="Header"/>
        <w:spacing w:line="480" w:lineRule="auto"/>
        <w:jc w:val="center"/>
        <w:rPr>
          <w:rFonts w:ascii="Calibri" w:hAnsi="Calibri" w:cs="Calibri"/>
          <w:i/>
          <w:sz w:val="40"/>
          <w:szCs w:val="40"/>
          <w:lang w:val="en-IE"/>
        </w:rPr>
      </w:pPr>
    </w:p>
    <w:p w14:paraId="5380FF77" w14:textId="77777777" w:rsidR="00FA2D05" w:rsidRPr="00502309" w:rsidRDefault="00FA2D05" w:rsidP="00FA2D05">
      <w:pPr>
        <w:pStyle w:val="Header"/>
        <w:spacing w:line="480" w:lineRule="auto"/>
        <w:jc w:val="center"/>
        <w:rPr>
          <w:rFonts w:ascii="Calibri" w:hAnsi="Calibri" w:cs="Calibri"/>
          <w:i/>
          <w:sz w:val="40"/>
          <w:szCs w:val="40"/>
          <w:lang w:val="en-IE"/>
        </w:rPr>
      </w:pPr>
      <w:r w:rsidRPr="00502309">
        <w:rPr>
          <w:rFonts w:ascii="Calibri" w:hAnsi="Calibri" w:cs="Calibri"/>
          <w:i/>
          <w:sz w:val="40"/>
          <w:szCs w:val="40"/>
          <w:lang w:val="en-IE"/>
        </w:rPr>
        <w:t xml:space="preserve">Hazard Identification &amp; Risk Assessment for </w:t>
      </w:r>
    </w:p>
    <w:p w14:paraId="16D54B7B" w14:textId="77777777" w:rsidR="006133E9" w:rsidRPr="00502309" w:rsidRDefault="00D36132" w:rsidP="00AD309B">
      <w:pPr>
        <w:pStyle w:val="Header"/>
        <w:spacing w:line="480" w:lineRule="auto"/>
        <w:jc w:val="center"/>
        <w:rPr>
          <w:rFonts w:ascii="Calibri" w:hAnsi="Calibri" w:cs="Calibri"/>
          <w:i/>
          <w:iCs/>
          <w:sz w:val="40"/>
          <w:lang w:val="en-IE"/>
        </w:rPr>
      </w:pPr>
      <w:r w:rsidRPr="00502309">
        <w:rPr>
          <w:rFonts w:ascii="Calibri" w:hAnsi="Calibri" w:cs="Calibri"/>
          <w:i/>
          <w:iCs/>
          <w:sz w:val="40"/>
          <w:lang w:val="en-IE"/>
        </w:rPr>
        <w:t>UL Wolves Clubs &amp; Societies</w:t>
      </w:r>
    </w:p>
    <w:p w14:paraId="0FBD5998" w14:textId="77777777" w:rsidR="00FA2D05" w:rsidRPr="00502309" w:rsidRDefault="006133E9" w:rsidP="00AD309B">
      <w:pPr>
        <w:pStyle w:val="Header"/>
        <w:spacing w:line="480" w:lineRule="auto"/>
        <w:jc w:val="center"/>
        <w:rPr>
          <w:rFonts w:ascii="Calibri" w:hAnsi="Calibri" w:cs="Calibri"/>
          <w:b/>
          <w:sz w:val="52"/>
          <w:szCs w:val="52"/>
          <w:lang w:val="en-IE"/>
        </w:rPr>
      </w:pPr>
      <w:r w:rsidRPr="00502309">
        <w:rPr>
          <w:rFonts w:ascii="Calibri" w:hAnsi="Calibri" w:cs="Calibri"/>
          <w:i/>
          <w:iCs/>
          <w:sz w:val="40"/>
          <w:lang w:val="en-IE"/>
        </w:rPr>
        <w:t>General Activities</w:t>
      </w:r>
      <w:r w:rsidR="0021591D" w:rsidRPr="00502309">
        <w:rPr>
          <w:rFonts w:ascii="Calibri" w:hAnsi="Calibri" w:cs="Calibri"/>
          <w:i/>
          <w:iCs/>
          <w:sz w:val="40"/>
          <w:lang w:val="en-IE"/>
        </w:rPr>
        <w:t xml:space="preserve"> </w:t>
      </w:r>
    </w:p>
    <w:p w14:paraId="6E22E0A0" w14:textId="77777777" w:rsidR="0059218F" w:rsidRPr="00502309" w:rsidRDefault="0059218F">
      <w:pPr>
        <w:spacing w:after="200" w:line="276" w:lineRule="auto"/>
        <w:rPr>
          <w:rFonts w:ascii="Calibri" w:hAnsi="Calibri" w:cs="Calibri"/>
          <w:lang w:val="en-IE"/>
        </w:rPr>
      </w:pPr>
      <w:r w:rsidRPr="00502309">
        <w:rPr>
          <w:rFonts w:ascii="Calibri" w:hAnsi="Calibri" w:cs="Calibri"/>
          <w:lang w:val="en-IE"/>
        </w:rPr>
        <w:br w:type="page"/>
      </w:r>
    </w:p>
    <w:tbl>
      <w:tblPr>
        <w:tblW w:w="50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7"/>
        <w:gridCol w:w="2990"/>
        <w:gridCol w:w="1057"/>
        <w:gridCol w:w="8929"/>
        <w:gridCol w:w="995"/>
      </w:tblGrid>
      <w:tr w:rsidR="00D73354" w:rsidRPr="00D73354" w14:paraId="70771F79" w14:textId="77777777" w:rsidTr="005F6E39">
        <w:trPr>
          <w:trHeight w:val="3864"/>
        </w:trPr>
        <w:tc>
          <w:tcPr>
            <w:tcW w:w="519" w:type="pct"/>
            <w:shd w:val="clear" w:color="auto" w:fill="FFFF00"/>
          </w:tcPr>
          <w:p w14:paraId="57BF5E77" w14:textId="713BA54D" w:rsidR="005F6E39" w:rsidRPr="005F6E39" w:rsidRDefault="005F6E39" w:rsidP="005F6E39">
            <w:pPr>
              <w:shd w:val="clear" w:color="auto" w:fill="FFFF00"/>
              <w:rPr>
                <w:rFonts w:ascii="Calibri" w:hAnsi="Calibri" w:cs="Calibri"/>
                <w:b/>
                <w:sz w:val="22"/>
                <w:szCs w:val="22"/>
                <w:highlight w:val="yellow"/>
                <w:lang w:val="en-IE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highlight w:val="yellow"/>
                <w:lang w:val="en-IE"/>
              </w:rPr>
              <w:lastRenderedPageBreak/>
              <w:t>SAMPLE</w:t>
            </w:r>
          </w:p>
          <w:p w14:paraId="4B10541C" w14:textId="04AF64EC" w:rsidR="00B06959" w:rsidRPr="005F6E39" w:rsidRDefault="00B06959" w:rsidP="005F6E39">
            <w:pPr>
              <w:shd w:val="clear" w:color="auto" w:fill="FFFF00"/>
              <w:rPr>
                <w:rFonts w:ascii="Calibri" w:hAnsi="Calibri" w:cs="Calibri"/>
                <w:b/>
                <w:sz w:val="22"/>
                <w:szCs w:val="22"/>
                <w:highlight w:val="yellow"/>
                <w:lang w:val="en-IE"/>
              </w:rPr>
            </w:pPr>
            <w:r w:rsidRPr="005F6E39">
              <w:rPr>
                <w:rFonts w:ascii="Calibri" w:hAnsi="Calibri" w:cs="Calibri"/>
                <w:b/>
                <w:sz w:val="22"/>
                <w:szCs w:val="22"/>
                <w:highlight w:val="yellow"/>
                <w:lang w:val="en-IE"/>
              </w:rPr>
              <w:t xml:space="preserve">Dealing with colleagues, members, </w:t>
            </w:r>
            <w:r w:rsidR="00D36132" w:rsidRPr="005F6E39">
              <w:rPr>
                <w:rFonts w:ascii="Calibri" w:hAnsi="Calibri" w:cs="Calibri"/>
                <w:b/>
                <w:sz w:val="22"/>
                <w:szCs w:val="22"/>
                <w:highlight w:val="yellow"/>
                <w:lang w:val="en-IE"/>
              </w:rPr>
              <w:t>instructor</w:t>
            </w:r>
            <w:r w:rsidRPr="005F6E39">
              <w:rPr>
                <w:rFonts w:ascii="Calibri" w:hAnsi="Calibri" w:cs="Calibri"/>
                <w:b/>
                <w:sz w:val="22"/>
                <w:szCs w:val="22"/>
                <w:highlight w:val="yellow"/>
                <w:lang w:val="en-IE"/>
              </w:rPr>
              <w:t>s etc.:</w:t>
            </w:r>
          </w:p>
          <w:p w14:paraId="4C7784EC" w14:textId="260C3B89" w:rsidR="00B06959" w:rsidRPr="005F6E39" w:rsidRDefault="00B06959" w:rsidP="005F6E39">
            <w:pPr>
              <w:pStyle w:val="BodyText3"/>
              <w:shd w:val="clear" w:color="auto" w:fill="FFFF00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  <w:highlight w:val="yellow"/>
                <w:lang w:val="en-IE"/>
              </w:rPr>
            </w:pPr>
            <w:r w:rsidRPr="005F6E39">
              <w:rPr>
                <w:rFonts w:ascii="Calibri" w:hAnsi="Calibri" w:cs="Calibri"/>
                <w:b w:val="0"/>
                <w:bCs w:val="0"/>
                <w:sz w:val="22"/>
                <w:szCs w:val="22"/>
                <w:highlight w:val="yellow"/>
                <w:lang w:val="en-IE"/>
              </w:rPr>
              <w:t>Bullying or harassment</w:t>
            </w:r>
            <w:r w:rsidR="00D73354" w:rsidRPr="005F6E39">
              <w:rPr>
                <w:rFonts w:ascii="Calibri" w:hAnsi="Calibri" w:cs="Calibri"/>
                <w:b w:val="0"/>
                <w:bCs w:val="0"/>
                <w:sz w:val="22"/>
                <w:szCs w:val="22"/>
                <w:highlight w:val="yellow"/>
                <w:lang w:val="en-IE"/>
              </w:rPr>
              <w:t xml:space="preserve"> e.g. </w:t>
            </w:r>
            <w:r w:rsidR="0067759B" w:rsidRPr="005F6E39">
              <w:rPr>
                <w:rFonts w:ascii="Calibri" w:hAnsi="Calibri" w:cs="Calibri"/>
                <w:b w:val="0"/>
                <w:bCs w:val="0"/>
                <w:sz w:val="22"/>
                <w:szCs w:val="22"/>
                <w:highlight w:val="yellow"/>
                <w:lang w:val="en-IE"/>
              </w:rPr>
              <w:t>unacceptable behaviour</w:t>
            </w:r>
            <w:r w:rsidRPr="005F6E39">
              <w:rPr>
                <w:rFonts w:ascii="Calibri" w:hAnsi="Calibri" w:cs="Calibri"/>
                <w:b w:val="0"/>
                <w:bCs w:val="0"/>
                <w:sz w:val="22"/>
                <w:szCs w:val="22"/>
                <w:highlight w:val="yellow"/>
                <w:lang w:val="en-IE"/>
              </w:rPr>
              <w:t xml:space="preserve"> by </w:t>
            </w:r>
            <w:r w:rsidR="003B0D38" w:rsidRPr="005F6E39">
              <w:rPr>
                <w:rFonts w:ascii="Calibri" w:hAnsi="Calibri" w:cs="Calibri"/>
                <w:b w:val="0"/>
                <w:bCs w:val="0"/>
                <w:sz w:val="22"/>
                <w:szCs w:val="22"/>
                <w:highlight w:val="yellow"/>
                <w:lang w:val="en-IE"/>
              </w:rPr>
              <w:t>committee</w:t>
            </w:r>
            <w:r w:rsidR="00E01FA4" w:rsidRPr="005F6E39">
              <w:rPr>
                <w:rFonts w:ascii="Calibri" w:hAnsi="Calibri" w:cs="Calibri"/>
                <w:b w:val="0"/>
                <w:bCs w:val="0"/>
                <w:sz w:val="22"/>
                <w:szCs w:val="22"/>
                <w:highlight w:val="yellow"/>
                <w:lang w:val="en-IE"/>
              </w:rPr>
              <w:t xml:space="preserve"> m</w:t>
            </w:r>
            <w:r w:rsidRPr="005F6E39">
              <w:rPr>
                <w:rFonts w:ascii="Calibri" w:hAnsi="Calibri" w:cs="Calibri"/>
                <w:b w:val="0"/>
                <w:bCs w:val="0"/>
                <w:sz w:val="22"/>
                <w:szCs w:val="22"/>
                <w:highlight w:val="yellow"/>
                <w:lang w:val="en-IE"/>
              </w:rPr>
              <w:t xml:space="preserve">embers/ </w:t>
            </w:r>
            <w:r w:rsidR="003B0D38" w:rsidRPr="005F6E39">
              <w:rPr>
                <w:rFonts w:ascii="Calibri" w:hAnsi="Calibri" w:cs="Calibri"/>
                <w:b w:val="0"/>
                <w:bCs w:val="0"/>
                <w:sz w:val="22"/>
                <w:szCs w:val="22"/>
                <w:highlight w:val="yellow"/>
                <w:lang w:val="en-IE"/>
              </w:rPr>
              <w:t xml:space="preserve">individual members/ office </w:t>
            </w:r>
            <w:r w:rsidR="0067759B" w:rsidRPr="005F6E39">
              <w:rPr>
                <w:rFonts w:ascii="Calibri" w:hAnsi="Calibri" w:cs="Calibri"/>
                <w:b w:val="0"/>
                <w:bCs w:val="0"/>
                <w:sz w:val="22"/>
                <w:szCs w:val="22"/>
                <w:highlight w:val="yellow"/>
                <w:lang w:val="en-IE"/>
              </w:rPr>
              <w:t>staff</w:t>
            </w:r>
            <w:r w:rsidRPr="005F6E39">
              <w:rPr>
                <w:rFonts w:ascii="Calibri" w:hAnsi="Calibri" w:cs="Calibri"/>
                <w:b w:val="0"/>
                <w:bCs w:val="0"/>
                <w:sz w:val="22"/>
                <w:szCs w:val="22"/>
                <w:highlight w:val="yellow"/>
                <w:lang w:val="en-IE"/>
              </w:rPr>
              <w:t>, etc.</w:t>
            </w:r>
          </w:p>
          <w:p w14:paraId="658E9E69" w14:textId="330C8261" w:rsidR="00403372" w:rsidRPr="005F6E39" w:rsidRDefault="00403372" w:rsidP="00E01FA4">
            <w:pPr>
              <w:pStyle w:val="BodyText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  <w:highlight w:val="yellow"/>
                <w:lang w:val="en-IE"/>
              </w:rPr>
            </w:pPr>
          </w:p>
        </w:tc>
        <w:tc>
          <w:tcPr>
            <w:tcW w:w="959" w:type="pct"/>
            <w:shd w:val="clear" w:color="auto" w:fill="FFFF00"/>
          </w:tcPr>
          <w:p w14:paraId="2078DD9E" w14:textId="639E89FC" w:rsidR="005F6E39" w:rsidRPr="005F6E39" w:rsidRDefault="005F6E39" w:rsidP="000F44E7">
            <w:pPr>
              <w:rPr>
                <w:rFonts w:ascii="Calibri" w:hAnsi="Calibri" w:cs="Calibri"/>
                <w:b/>
                <w:bCs/>
                <w:sz w:val="22"/>
                <w:szCs w:val="22"/>
                <w:lang w:val="en-I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IE"/>
              </w:rPr>
              <w:t>SAMPLE</w:t>
            </w:r>
          </w:p>
          <w:p w14:paraId="2B6005A7" w14:textId="1841697F" w:rsidR="00B06959" w:rsidRPr="00D73354" w:rsidRDefault="00B06959" w:rsidP="000F44E7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>Effects can include:</w:t>
            </w:r>
          </w:p>
          <w:p w14:paraId="1DC5938A" w14:textId="77777777" w:rsidR="00B06959" w:rsidRPr="00D73354" w:rsidRDefault="00B06959" w:rsidP="001C7079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  <w:lang w:val="en-IE"/>
              </w:rPr>
            </w:pP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>Emotional effects - anxiety</w:t>
            </w:r>
          </w:p>
          <w:p w14:paraId="3FB9CDA1" w14:textId="77777777" w:rsidR="00B06959" w:rsidRPr="00D73354" w:rsidRDefault="00B06959" w:rsidP="001C7079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  <w:lang w:val="en-IE"/>
              </w:rPr>
            </w:pP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>Cognitive (concentration) effects - having accidents.</w:t>
            </w:r>
          </w:p>
          <w:p w14:paraId="561271AE" w14:textId="77777777" w:rsidR="00B06959" w:rsidRPr="00D73354" w:rsidRDefault="00B06959" w:rsidP="001C7079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  <w:lang w:val="en-IE"/>
              </w:rPr>
            </w:pP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>Behavioural effects- smoking, excessive drinking, overeating.</w:t>
            </w:r>
          </w:p>
          <w:p w14:paraId="1C9FF209" w14:textId="4EC80EEC" w:rsidR="00B06959" w:rsidRPr="00D73354" w:rsidRDefault="00B06959" w:rsidP="001C7079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  <w:lang w:val="en-IE"/>
              </w:rPr>
            </w:pP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>Physiological effects –leading to raised blood pressure, heart disease.</w:t>
            </w:r>
            <w:r w:rsidR="00FA2E05" w:rsidRPr="00D73354">
              <w:rPr>
                <w:rFonts w:ascii="Calibri" w:hAnsi="Calibri" w:cs="Calibri"/>
                <w:sz w:val="22"/>
                <w:szCs w:val="22"/>
                <w:lang w:val="en-IE"/>
              </w:rPr>
              <w:t xml:space="preserve"> </w:t>
            </w:r>
          </w:p>
          <w:p w14:paraId="3F15043C" w14:textId="0FD2EE68" w:rsidR="00B06959" w:rsidRPr="00D73354" w:rsidRDefault="00B06959" w:rsidP="001C7079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  <w:lang w:val="en-IE"/>
              </w:rPr>
            </w:pP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>Reduced resistance to infection</w:t>
            </w:r>
            <w:r w:rsidR="00E01FA4" w:rsidRPr="00D73354">
              <w:rPr>
                <w:rFonts w:ascii="Calibri" w:hAnsi="Calibri" w:cs="Calibri"/>
                <w:sz w:val="22"/>
                <w:szCs w:val="22"/>
                <w:lang w:val="en-IE"/>
              </w:rPr>
              <w:t>;</w:t>
            </w: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 xml:space="preserve"> </w:t>
            </w:r>
            <w:r w:rsidR="00E01FA4" w:rsidRPr="00D73354">
              <w:rPr>
                <w:rFonts w:ascii="Calibri" w:hAnsi="Calibri" w:cs="Calibri"/>
                <w:sz w:val="22"/>
                <w:szCs w:val="22"/>
                <w:lang w:val="en-IE"/>
              </w:rPr>
              <w:t>digestive</w:t>
            </w: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 xml:space="preserve"> &amp; skin problems</w:t>
            </w:r>
            <w:r w:rsidR="00FA2E05" w:rsidRPr="00D73354">
              <w:rPr>
                <w:rFonts w:ascii="Calibri" w:hAnsi="Calibri" w:cs="Calibri"/>
                <w:sz w:val="22"/>
                <w:szCs w:val="22"/>
                <w:lang w:val="en-IE"/>
              </w:rPr>
              <w:t xml:space="preserve"> </w:t>
            </w:r>
          </w:p>
          <w:p w14:paraId="245037C8" w14:textId="77777777" w:rsidR="00B06959" w:rsidRPr="00D73354" w:rsidRDefault="00B06959" w:rsidP="001C7079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  <w:lang w:val="en-IE"/>
              </w:rPr>
            </w:pP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>Fear, anxiety &amp; depression</w:t>
            </w:r>
          </w:p>
          <w:p w14:paraId="3478C029" w14:textId="77777777" w:rsidR="00B06959" w:rsidRPr="00D73354" w:rsidRDefault="00B06959" w:rsidP="001C7079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  <w:lang w:val="en-IE"/>
              </w:rPr>
            </w:pP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 xml:space="preserve">Loss of confidence &amp; low self-esteem.  </w:t>
            </w:r>
          </w:p>
          <w:p w14:paraId="1770A9D5" w14:textId="77777777" w:rsidR="00A86C67" w:rsidRPr="00D73354" w:rsidRDefault="00A86C67" w:rsidP="00A86C67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5830080D" w14:textId="77777777" w:rsidR="00A86C67" w:rsidRPr="00D73354" w:rsidRDefault="00A86C67" w:rsidP="00A86C67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45B1B2FD" w14:textId="77777777" w:rsidR="00A86C67" w:rsidRPr="00D73354" w:rsidRDefault="00A86C67" w:rsidP="00A86C67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4D2C6CB3" w14:textId="77777777" w:rsidR="00A86C67" w:rsidRPr="00D73354" w:rsidRDefault="00A86C67" w:rsidP="00A86C67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3C52F23C" w14:textId="77777777" w:rsidR="00A86C67" w:rsidRPr="00D73354" w:rsidRDefault="00A86C67" w:rsidP="00A86C67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5523AE27" w14:textId="77777777" w:rsidR="00A86C67" w:rsidRPr="00D73354" w:rsidRDefault="00A86C67" w:rsidP="00A86C67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54DCFD83" w14:textId="77777777" w:rsidR="00A86C67" w:rsidRPr="00D73354" w:rsidRDefault="00A86C67" w:rsidP="00A86C67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3CF66148" w14:textId="77777777" w:rsidR="00A86C67" w:rsidRPr="00D73354" w:rsidRDefault="00A86C67" w:rsidP="00A86C67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52FEE710" w14:textId="77777777" w:rsidR="00A86C67" w:rsidRPr="00D73354" w:rsidRDefault="00A86C67" w:rsidP="00A86C67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17F33DD6" w14:textId="77777777" w:rsidR="00A86C67" w:rsidRPr="00D73354" w:rsidRDefault="00A86C67" w:rsidP="00A86C67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6997F93B" w14:textId="77777777" w:rsidR="00A86C67" w:rsidRPr="00D73354" w:rsidRDefault="00A86C67" w:rsidP="00A86C67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</w:tc>
        <w:tc>
          <w:tcPr>
            <w:tcW w:w="339" w:type="pct"/>
            <w:shd w:val="clear" w:color="auto" w:fill="FFFF00"/>
          </w:tcPr>
          <w:p w14:paraId="06413902" w14:textId="5B27A23D" w:rsidR="00B06959" w:rsidRPr="00D73354" w:rsidRDefault="005F6E39" w:rsidP="00BC2678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IE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IE"/>
              </w:rPr>
              <w:t>SAMPLE</w:t>
            </w:r>
          </w:p>
        </w:tc>
        <w:tc>
          <w:tcPr>
            <w:tcW w:w="2864" w:type="pct"/>
            <w:shd w:val="clear" w:color="auto" w:fill="FFFF00"/>
          </w:tcPr>
          <w:p w14:paraId="6B9B2575" w14:textId="11F706FE" w:rsidR="005F6E39" w:rsidRPr="005F6E39" w:rsidRDefault="005F6E39" w:rsidP="005F6E39">
            <w:pPr>
              <w:rPr>
                <w:rFonts w:ascii="Calibri" w:hAnsi="Calibri" w:cs="Calibri"/>
                <w:b/>
                <w:sz w:val="22"/>
                <w:szCs w:val="22"/>
                <w:lang w:val="en-IE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IE"/>
              </w:rPr>
              <w:t>SAMPLE</w:t>
            </w:r>
          </w:p>
          <w:p w14:paraId="0F34BCC6" w14:textId="1A87ECFB" w:rsidR="00B06959" w:rsidRPr="00D73354" w:rsidRDefault="00B06959">
            <w:pPr>
              <w:pStyle w:val="ListParagraph"/>
              <w:numPr>
                <w:ilvl w:val="0"/>
                <w:numId w:val="45"/>
              </w:numPr>
              <w:ind w:left="316"/>
              <w:rPr>
                <w:rFonts w:ascii="Calibri" w:hAnsi="Calibri" w:cs="Calibri"/>
                <w:b/>
                <w:sz w:val="22"/>
                <w:szCs w:val="22"/>
                <w:lang w:val="en-IE"/>
              </w:rPr>
            </w:pPr>
            <w:r w:rsidRPr="00D73354">
              <w:rPr>
                <w:rFonts w:ascii="Calibri" w:hAnsi="Calibri" w:cs="Calibri"/>
                <w:bCs/>
                <w:sz w:val="22"/>
                <w:szCs w:val="22"/>
                <w:lang w:val="en-IE"/>
              </w:rPr>
              <w:t>The</w:t>
            </w:r>
            <w:r w:rsidR="00D36132" w:rsidRPr="00D73354">
              <w:rPr>
                <w:rFonts w:ascii="Calibri" w:hAnsi="Calibri" w:cs="Calibri"/>
                <w:b/>
                <w:sz w:val="22"/>
                <w:szCs w:val="22"/>
                <w:lang w:val="en-IE"/>
              </w:rPr>
              <w:t xml:space="preserve"> </w:t>
            </w:r>
            <w:r w:rsidR="00D36132" w:rsidRPr="00D73354">
              <w:rPr>
                <w:rFonts w:ascii="Calibri" w:hAnsi="Calibri" w:cs="Calibri"/>
                <w:sz w:val="22"/>
                <w:szCs w:val="22"/>
                <w:lang w:val="en-IE"/>
              </w:rPr>
              <w:t xml:space="preserve">UL Wolves Clubs &amp; Societies </w:t>
            </w:r>
            <w:r w:rsidRPr="00D73354">
              <w:rPr>
                <w:rFonts w:ascii="Calibri" w:hAnsi="Calibri" w:cs="Calibri"/>
                <w:b/>
                <w:sz w:val="22"/>
                <w:szCs w:val="22"/>
                <w:lang w:val="en-IE"/>
              </w:rPr>
              <w:t xml:space="preserve">Bullying &amp; Harassment Policy </w:t>
            </w:r>
            <w:r w:rsidRPr="00D73354">
              <w:rPr>
                <w:rFonts w:ascii="Calibri" w:hAnsi="Calibri" w:cs="Calibri"/>
                <w:bCs/>
                <w:sz w:val="22"/>
                <w:szCs w:val="22"/>
                <w:lang w:val="en-IE"/>
              </w:rPr>
              <w:t>must be enforced.</w:t>
            </w:r>
            <w:r w:rsidR="00D60B01" w:rsidRPr="00D73354">
              <w:rPr>
                <w:rFonts w:ascii="Calibri" w:hAnsi="Calibri" w:cs="Calibri"/>
                <w:bCs/>
                <w:sz w:val="22"/>
                <w:szCs w:val="22"/>
                <w:lang w:val="en-IE"/>
              </w:rPr>
              <w:t xml:space="preserve"> </w:t>
            </w:r>
          </w:p>
          <w:p w14:paraId="753AB07F" w14:textId="77777777" w:rsidR="00B06959" w:rsidRPr="00D73354" w:rsidRDefault="00B06959">
            <w:pPr>
              <w:pStyle w:val="ListParagraph"/>
              <w:numPr>
                <w:ilvl w:val="0"/>
                <w:numId w:val="45"/>
              </w:numPr>
              <w:ind w:left="316"/>
              <w:rPr>
                <w:rFonts w:ascii="Calibri" w:hAnsi="Calibri" w:cs="Calibri"/>
                <w:sz w:val="22"/>
                <w:szCs w:val="22"/>
                <w:lang w:val="en-IE"/>
              </w:rPr>
            </w:pP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 xml:space="preserve">This policy must be enforced to increase awareness of this recognised hazard, to inform </w:t>
            </w:r>
            <w:r w:rsidR="003B0D38" w:rsidRPr="00D73354">
              <w:rPr>
                <w:rFonts w:ascii="Calibri" w:hAnsi="Calibri" w:cs="Calibri"/>
                <w:sz w:val="22"/>
                <w:szCs w:val="22"/>
                <w:lang w:val="en-IE"/>
              </w:rPr>
              <w:t>members</w:t>
            </w: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 xml:space="preserve"> of the procedures in place, and help </w:t>
            </w:r>
            <w:r w:rsidR="003B0D38" w:rsidRPr="00D73354">
              <w:rPr>
                <w:rFonts w:ascii="Calibri" w:hAnsi="Calibri" w:cs="Calibri"/>
                <w:sz w:val="22"/>
                <w:szCs w:val="22"/>
                <w:lang w:val="en-IE"/>
              </w:rPr>
              <w:t>them</w:t>
            </w: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 xml:space="preserve"> to feel that their fears and complaints will be listened to and acted upon. </w:t>
            </w:r>
          </w:p>
          <w:p w14:paraId="6791FDA8" w14:textId="16F48C0A" w:rsidR="0067759B" w:rsidRPr="00D73354" w:rsidRDefault="0067759B">
            <w:pPr>
              <w:pStyle w:val="ListParagraph"/>
              <w:numPr>
                <w:ilvl w:val="0"/>
                <w:numId w:val="45"/>
              </w:numPr>
              <w:ind w:left="316"/>
              <w:rPr>
                <w:rFonts w:ascii="Calibri" w:hAnsi="Calibri" w:cs="Calibri"/>
                <w:sz w:val="22"/>
                <w:szCs w:val="22"/>
                <w:lang w:val="en-IE"/>
              </w:rPr>
            </w:pP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>Members must be made aware of the type of behaviour that is unacceptable among members</w:t>
            </w:r>
            <w:r w:rsidR="00CA4ED8" w:rsidRPr="00D73354">
              <w:rPr>
                <w:rFonts w:ascii="Calibri" w:hAnsi="Calibri" w:cs="Calibri"/>
                <w:sz w:val="22"/>
                <w:szCs w:val="22"/>
                <w:lang w:val="en-IE"/>
              </w:rPr>
              <w:t xml:space="preserve">. </w:t>
            </w:r>
            <w:r w:rsidRPr="00D73354">
              <w:rPr>
                <w:rFonts w:ascii="Calibri" w:hAnsi="Calibri" w:cs="Calibri"/>
                <w:sz w:val="22"/>
                <w:szCs w:val="22"/>
                <w:lang w:val="en-IE"/>
              </w:rPr>
              <w:t>Examples of unacceptable behaviours are outlined in the Constitution under the Disciplinary Rules &amp; Disciplinary Procedure section.</w:t>
            </w:r>
          </w:p>
          <w:p w14:paraId="66BD0A3E" w14:textId="77777777" w:rsidR="00B06959" w:rsidRPr="00D73354" w:rsidRDefault="00B06959" w:rsidP="00A86C67">
            <w:pPr>
              <w:ind w:left="316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</w:tc>
        <w:tc>
          <w:tcPr>
            <w:tcW w:w="319" w:type="pct"/>
            <w:shd w:val="clear" w:color="auto" w:fill="FFFF00"/>
          </w:tcPr>
          <w:p w14:paraId="7D3EE228" w14:textId="3452D692" w:rsidR="00B06959" w:rsidRPr="00D73354" w:rsidRDefault="005F6E39" w:rsidP="00BC2678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IE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IE"/>
              </w:rPr>
              <w:t>SAMPLE</w:t>
            </w:r>
          </w:p>
        </w:tc>
      </w:tr>
      <w:tr w:rsidR="00B06959" w:rsidRPr="00502309" w14:paraId="4D6C1731" w14:textId="77777777" w:rsidTr="00D73354">
        <w:trPr>
          <w:trHeight w:val="1807"/>
        </w:trPr>
        <w:tc>
          <w:tcPr>
            <w:tcW w:w="519" w:type="pct"/>
          </w:tcPr>
          <w:p w14:paraId="24FF6A68" w14:textId="7ED88713" w:rsidR="00B06959" w:rsidRPr="005F6E39" w:rsidRDefault="00B06959" w:rsidP="000F44E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59" w:type="pct"/>
          </w:tcPr>
          <w:p w14:paraId="59FC0969" w14:textId="53C2DEEF" w:rsidR="00B06959" w:rsidRPr="00502309" w:rsidRDefault="005D2F60" w:rsidP="005F6E39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  <w:r>
              <w:rPr>
                <w:rFonts w:ascii="Calibri" w:hAnsi="Calibri" w:cs="Calibri"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339" w:type="pct"/>
          </w:tcPr>
          <w:p w14:paraId="3501E7DF" w14:textId="77777777" w:rsidR="00B06959" w:rsidRPr="00502309" w:rsidRDefault="00B06959" w:rsidP="00BC2678">
            <w:pPr>
              <w:ind w:left="36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</w:tc>
        <w:tc>
          <w:tcPr>
            <w:tcW w:w="2864" w:type="pct"/>
          </w:tcPr>
          <w:p w14:paraId="333FD34B" w14:textId="2A28A45C" w:rsidR="00B06959" w:rsidRPr="00502309" w:rsidRDefault="00B06959" w:rsidP="005F6E39">
            <w:pPr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</w:tc>
        <w:tc>
          <w:tcPr>
            <w:tcW w:w="319" w:type="pct"/>
          </w:tcPr>
          <w:p w14:paraId="3299B2C6" w14:textId="77777777" w:rsidR="00B06959" w:rsidRPr="00502309" w:rsidRDefault="00B06959" w:rsidP="00BC2678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IE"/>
              </w:rPr>
            </w:pPr>
          </w:p>
        </w:tc>
      </w:tr>
      <w:tr w:rsidR="00412BD6" w:rsidRPr="00502309" w14:paraId="3283CEC5" w14:textId="77777777" w:rsidTr="00E010E2">
        <w:trPr>
          <w:trHeight w:val="1807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94A8" w14:textId="5B7A565F" w:rsidR="00412BD6" w:rsidRPr="00502309" w:rsidRDefault="00412BD6" w:rsidP="00E018B1">
            <w:pPr>
              <w:rPr>
                <w:rFonts w:ascii="Calibri" w:hAnsi="Calibri" w:cs="Calibri"/>
                <w:b/>
                <w:bCs/>
                <w:sz w:val="22"/>
                <w:szCs w:val="22"/>
                <w:lang w:val="en-IE"/>
              </w:rPr>
            </w:pPr>
            <w:bookmarkStart w:id="0" w:name="_Toc131752224"/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2112" w14:textId="77777777" w:rsidR="00412BD6" w:rsidRPr="00502309" w:rsidRDefault="00412BD6" w:rsidP="00412BD6">
            <w:pPr>
              <w:ind w:left="217" w:hanging="217"/>
              <w:jc w:val="both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8FD3" w14:textId="77777777" w:rsidR="00412BD6" w:rsidRPr="00502309" w:rsidRDefault="00412BD6" w:rsidP="007F32D8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IE"/>
              </w:rPr>
            </w:pPr>
          </w:p>
        </w:tc>
        <w:tc>
          <w:tcPr>
            <w:tcW w:w="2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A1F1" w14:textId="77777777" w:rsidR="00412BD6" w:rsidRPr="00502309" w:rsidRDefault="00412BD6" w:rsidP="00CB003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2"/>
                <w:szCs w:val="22"/>
                <w:lang w:val="en-IE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7644" w14:textId="77777777" w:rsidR="00412BD6" w:rsidRPr="00502309" w:rsidRDefault="00412BD6" w:rsidP="007F32D8">
            <w:pPr>
              <w:jc w:val="center"/>
              <w:rPr>
                <w:rFonts w:ascii="Calibri" w:hAnsi="Calibri" w:cs="Calibri"/>
                <w:b/>
                <w:szCs w:val="22"/>
                <w:lang w:val="en-IE"/>
              </w:rPr>
            </w:pPr>
          </w:p>
        </w:tc>
      </w:tr>
      <w:bookmarkEnd w:id="0"/>
    </w:tbl>
    <w:p w14:paraId="10771CC3" w14:textId="7142139C" w:rsidR="008B30B8" w:rsidRPr="005F6E39" w:rsidRDefault="008B30B8" w:rsidP="005F6E39">
      <w:pPr>
        <w:rPr>
          <w:rFonts w:ascii="Calibri" w:hAnsi="Calibri" w:cs="Calibri"/>
          <w:lang w:val="en-IE"/>
        </w:rPr>
      </w:pPr>
    </w:p>
    <w:sectPr w:rsidR="008B30B8" w:rsidRPr="005F6E39" w:rsidSect="00502309">
      <w:headerReference w:type="default" r:id="rId11"/>
      <w:footerReference w:type="default" r:id="rId12"/>
      <w:footerReference w:type="first" r:id="rId13"/>
      <w:pgSz w:w="16838" w:h="11906" w:orient="landscape"/>
      <w:pgMar w:top="720" w:right="720" w:bottom="720" w:left="720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7B7D3" w14:textId="77777777" w:rsidR="00FC3DE0" w:rsidRDefault="00FC3DE0" w:rsidP="00BA3D50">
      <w:r>
        <w:separator/>
      </w:r>
    </w:p>
  </w:endnote>
  <w:endnote w:type="continuationSeparator" w:id="0">
    <w:p w14:paraId="0C013CAA" w14:textId="77777777" w:rsidR="00FC3DE0" w:rsidRDefault="00FC3DE0" w:rsidP="00BA3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APBII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D9D17" w14:textId="4299AF90" w:rsidR="00D73354" w:rsidRDefault="00CA4ED8" w:rsidP="00D73354">
    <w:pPr>
      <w:rPr>
        <w:rFonts w:ascii="Calibri" w:hAnsi="Calibri"/>
        <w:sz w:val="20"/>
      </w:rPr>
    </w:pPr>
    <w:r>
      <w:rPr>
        <w:rFonts w:ascii="Calibri" w:hAnsi="Calibri"/>
        <w:sz w:val="20"/>
      </w:rPr>
      <w:tab/>
    </w:r>
    <w:r w:rsidR="00D73354" w:rsidRPr="00B620B9">
      <w:rPr>
        <w:rFonts w:ascii="Calibri" w:hAnsi="Calibri"/>
        <w:sz w:val="20"/>
      </w:rPr>
      <w:t xml:space="preserve">These risk assessments </w:t>
    </w:r>
    <w:r w:rsidR="00D73354">
      <w:rPr>
        <w:rFonts w:ascii="Calibri" w:hAnsi="Calibri"/>
        <w:sz w:val="20"/>
      </w:rPr>
      <w:t>must</w:t>
    </w:r>
    <w:r w:rsidR="00D73354" w:rsidRPr="00B620B9">
      <w:rPr>
        <w:rFonts w:ascii="Calibri" w:hAnsi="Calibri"/>
        <w:sz w:val="20"/>
      </w:rPr>
      <w:t xml:space="preserve"> be read in conjunction with</w:t>
    </w:r>
    <w:r w:rsidR="00D73354">
      <w:rPr>
        <w:rFonts w:ascii="Calibri" w:hAnsi="Calibri"/>
        <w:sz w:val="20"/>
      </w:rPr>
      <w:t xml:space="preserve"> the</w:t>
    </w:r>
    <w:r w:rsidR="00D73354" w:rsidRPr="00B620B9">
      <w:rPr>
        <w:rFonts w:ascii="Calibri" w:hAnsi="Calibri"/>
        <w:sz w:val="20"/>
      </w:rPr>
      <w:t xml:space="preserve"> </w:t>
    </w:r>
    <w:r w:rsidR="00D73354" w:rsidRPr="0009279C">
      <w:rPr>
        <w:rFonts w:ascii="Calibri" w:hAnsi="Calibri"/>
        <w:sz w:val="20"/>
      </w:rPr>
      <w:t>relevant Governing Body’s Safety Documents</w:t>
    </w:r>
    <w:r w:rsidR="00D73354">
      <w:rPr>
        <w:rFonts w:ascii="Calibri" w:hAnsi="Calibri"/>
        <w:sz w:val="20"/>
      </w:rPr>
      <w:t>, UL Wolves Safety Handbook, S</w:t>
    </w:r>
    <w:r w:rsidR="00D73354" w:rsidRPr="00B620B9">
      <w:rPr>
        <w:rFonts w:ascii="Calibri" w:hAnsi="Calibri"/>
        <w:sz w:val="20"/>
      </w:rPr>
      <w:t>OPs</w:t>
    </w:r>
    <w:r w:rsidR="00D73354">
      <w:rPr>
        <w:rFonts w:ascii="Calibri" w:hAnsi="Calibri"/>
        <w:sz w:val="20"/>
      </w:rPr>
      <w:t xml:space="preserve"> and Procedures</w:t>
    </w:r>
    <w:r w:rsidR="00D73354">
      <w:rPr>
        <w:rFonts w:ascii="Calibri" w:hAnsi="Calibri"/>
        <w:sz w:val="20"/>
      </w:rPr>
      <w:tab/>
    </w:r>
    <w:r w:rsidR="00D73354">
      <w:rPr>
        <w:rFonts w:ascii="Calibri" w:hAnsi="Calibri"/>
        <w:sz w:val="20"/>
      </w:rPr>
      <w:tab/>
    </w:r>
  </w:p>
  <w:p w14:paraId="4D77AE90" w14:textId="35FD5479" w:rsidR="00CA4ED8" w:rsidRPr="003C7FE5" w:rsidRDefault="00D73354" w:rsidP="00D73354">
    <w:pPr>
      <w:ind w:left="6480" w:firstLine="720"/>
      <w:rPr>
        <w:rFonts w:ascii="Calibri" w:hAnsi="Calibri"/>
        <w:sz w:val="20"/>
      </w:rPr>
    </w:pPr>
    <w:r w:rsidRPr="00B620B9">
      <w:rPr>
        <w:rFonts w:ascii="Calibri" w:hAnsi="Calibri"/>
        <w:sz w:val="20"/>
      </w:rPr>
      <w:t xml:space="preserve">Page </w:t>
    </w:r>
    <w:r w:rsidRPr="00B620B9">
      <w:rPr>
        <w:rFonts w:ascii="Calibri" w:hAnsi="Calibri"/>
        <w:sz w:val="20"/>
      </w:rPr>
      <w:fldChar w:fldCharType="begin"/>
    </w:r>
    <w:r w:rsidRPr="00B620B9">
      <w:rPr>
        <w:rFonts w:ascii="Calibri" w:hAnsi="Calibri"/>
        <w:sz w:val="20"/>
      </w:rPr>
      <w:instrText xml:space="preserve"> PAGE </w:instrText>
    </w:r>
    <w:r w:rsidRPr="00B620B9">
      <w:rPr>
        <w:rFonts w:ascii="Calibri" w:hAnsi="Calibri"/>
        <w:sz w:val="20"/>
      </w:rPr>
      <w:fldChar w:fldCharType="separate"/>
    </w:r>
    <w:r>
      <w:rPr>
        <w:rFonts w:ascii="Calibri" w:hAnsi="Calibri"/>
        <w:sz w:val="20"/>
      </w:rPr>
      <w:t>1</w:t>
    </w:r>
    <w:r w:rsidRPr="00B620B9">
      <w:rPr>
        <w:rFonts w:ascii="Calibri" w:hAnsi="Calibri"/>
        <w:sz w:val="20"/>
      </w:rPr>
      <w:fldChar w:fldCharType="end"/>
    </w:r>
    <w:r w:rsidRPr="00B620B9">
      <w:rPr>
        <w:rFonts w:ascii="Calibri" w:hAnsi="Calibri"/>
        <w:sz w:val="20"/>
      </w:rPr>
      <w:t xml:space="preserve"> of </w:t>
    </w:r>
    <w:r>
      <w:rPr>
        <w:rFonts w:ascii="Calibri" w:hAnsi="Calibri"/>
        <w:sz w:val="20"/>
      </w:rPr>
      <w:t>28</w:t>
    </w:r>
    <w:r w:rsidRPr="00B620B9">
      <w:rPr>
        <w:rFonts w:ascii="Calibri" w:hAnsi="Calibri"/>
        <w:sz w:val="20"/>
      </w:rPr>
      <w:tab/>
    </w:r>
    <w:r w:rsidRPr="00B620B9">
      <w:rPr>
        <w:rFonts w:ascii="Calibri" w:hAnsi="Calibri"/>
        <w:sz w:val="20"/>
      </w:rPr>
      <w:tab/>
    </w:r>
    <w:r>
      <w:rPr>
        <w:rFonts w:ascii="Calibri" w:hAnsi="Calibri"/>
        <w:sz w:val="20"/>
      </w:rPr>
      <w:t xml:space="preserve">Rev: </w:t>
    </w:r>
    <w:r w:rsidR="005F6E39">
      <w:rPr>
        <w:rFonts w:ascii="Calibri" w:hAnsi="Calibri"/>
        <w:sz w:val="20"/>
      </w:rPr>
      <w:t>[FILL IN]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3A470" w14:textId="3A379ADD" w:rsidR="00CA4ED8" w:rsidRDefault="00CA4ED8" w:rsidP="003C7FE5">
    <w:pPr>
      <w:rPr>
        <w:rFonts w:ascii="Calibri" w:hAnsi="Calibri"/>
        <w:sz w:val="20"/>
      </w:rPr>
    </w:pPr>
    <w:r w:rsidRPr="00B620B9">
      <w:rPr>
        <w:rFonts w:ascii="Calibri" w:hAnsi="Calibri"/>
        <w:sz w:val="20"/>
      </w:rPr>
      <w:t xml:space="preserve">These risk assessments </w:t>
    </w:r>
    <w:r>
      <w:rPr>
        <w:rFonts w:ascii="Calibri" w:hAnsi="Calibri"/>
        <w:sz w:val="20"/>
      </w:rPr>
      <w:t>must</w:t>
    </w:r>
    <w:r w:rsidRPr="00B620B9">
      <w:rPr>
        <w:rFonts w:ascii="Calibri" w:hAnsi="Calibri"/>
        <w:sz w:val="20"/>
      </w:rPr>
      <w:t xml:space="preserve"> be read in conjunction with</w:t>
    </w:r>
    <w:r>
      <w:rPr>
        <w:rFonts w:ascii="Calibri" w:hAnsi="Calibri"/>
        <w:sz w:val="20"/>
      </w:rPr>
      <w:t xml:space="preserve"> the</w:t>
    </w:r>
    <w:r w:rsidRPr="00B620B9">
      <w:rPr>
        <w:rFonts w:ascii="Calibri" w:hAnsi="Calibri"/>
        <w:sz w:val="20"/>
      </w:rPr>
      <w:t xml:space="preserve"> relevant </w:t>
    </w:r>
    <w:r w:rsidRPr="0009279C">
      <w:rPr>
        <w:rFonts w:ascii="Calibri" w:hAnsi="Calibri"/>
        <w:sz w:val="20"/>
      </w:rPr>
      <w:t xml:space="preserve">Governing Body’s Safety </w:t>
    </w:r>
    <w:r w:rsidR="00D73354" w:rsidRPr="0009279C">
      <w:rPr>
        <w:rFonts w:ascii="Calibri" w:hAnsi="Calibri"/>
        <w:sz w:val="20"/>
      </w:rPr>
      <w:t>Documents</w:t>
    </w:r>
    <w:r w:rsidRPr="0009279C">
      <w:rPr>
        <w:rFonts w:ascii="Calibri" w:hAnsi="Calibri"/>
        <w:sz w:val="20"/>
      </w:rPr>
      <w:t>,</w:t>
    </w:r>
    <w:r>
      <w:rPr>
        <w:rFonts w:ascii="Calibri" w:hAnsi="Calibri"/>
        <w:sz w:val="20"/>
      </w:rPr>
      <w:t xml:space="preserve"> UL Wolves </w:t>
    </w:r>
    <w:r w:rsidR="00D73354">
      <w:rPr>
        <w:rFonts w:ascii="Calibri" w:hAnsi="Calibri"/>
        <w:sz w:val="20"/>
      </w:rPr>
      <w:t xml:space="preserve">Safety Handbook, </w:t>
    </w:r>
    <w:r>
      <w:rPr>
        <w:rFonts w:ascii="Calibri" w:hAnsi="Calibri"/>
        <w:sz w:val="20"/>
      </w:rPr>
      <w:t>S</w:t>
    </w:r>
    <w:r w:rsidRPr="00B620B9">
      <w:rPr>
        <w:rFonts w:ascii="Calibri" w:hAnsi="Calibri"/>
        <w:sz w:val="20"/>
      </w:rPr>
      <w:t>OPs</w:t>
    </w:r>
    <w:r>
      <w:rPr>
        <w:rFonts w:ascii="Calibri" w:hAnsi="Calibri"/>
        <w:sz w:val="20"/>
      </w:rPr>
      <w:t xml:space="preserve"> and </w:t>
    </w:r>
    <w:r w:rsidR="00D73354">
      <w:rPr>
        <w:rFonts w:ascii="Calibri" w:hAnsi="Calibri"/>
        <w:sz w:val="20"/>
      </w:rPr>
      <w:t>P</w:t>
    </w:r>
    <w:r>
      <w:rPr>
        <w:rFonts w:ascii="Calibri" w:hAnsi="Calibri"/>
        <w:sz w:val="20"/>
      </w:rPr>
      <w:t>rocedures</w:t>
    </w:r>
    <w:r>
      <w:rPr>
        <w:rFonts w:ascii="Calibri" w:hAnsi="Calibri"/>
        <w:sz w:val="20"/>
      </w:rPr>
      <w:tab/>
    </w:r>
    <w:r>
      <w:rPr>
        <w:rFonts w:ascii="Calibri" w:hAnsi="Calibri"/>
        <w:sz w:val="20"/>
      </w:rPr>
      <w:tab/>
    </w:r>
  </w:p>
  <w:p w14:paraId="76882211" w14:textId="63FA2F56" w:rsidR="00CA4ED8" w:rsidRPr="003C7FE5" w:rsidRDefault="00CA4ED8" w:rsidP="003C7FE5">
    <w:pPr>
      <w:ind w:left="6480" w:firstLine="720"/>
      <w:rPr>
        <w:rFonts w:ascii="Calibri" w:hAnsi="Calibri"/>
        <w:sz w:val="20"/>
      </w:rPr>
    </w:pPr>
    <w:r w:rsidRPr="00B620B9">
      <w:rPr>
        <w:rFonts w:ascii="Calibri" w:hAnsi="Calibri"/>
        <w:sz w:val="20"/>
      </w:rPr>
      <w:t xml:space="preserve">Page </w:t>
    </w:r>
    <w:r w:rsidRPr="00B620B9">
      <w:rPr>
        <w:rFonts w:ascii="Calibri" w:hAnsi="Calibri"/>
        <w:sz w:val="20"/>
      </w:rPr>
      <w:fldChar w:fldCharType="begin"/>
    </w:r>
    <w:r w:rsidRPr="00B620B9">
      <w:rPr>
        <w:rFonts w:ascii="Calibri" w:hAnsi="Calibri"/>
        <w:sz w:val="20"/>
      </w:rPr>
      <w:instrText xml:space="preserve"> PAGE </w:instrText>
    </w:r>
    <w:r w:rsidRPr="00B620B9">
      <w:rPr>
        <w:rFonts w:ascii="Calibri" w:hAnsi="Calibri"/>
        <w:sz w:val="20"/>
      </w:rPr>
      <w:fldChar w:fldCharType="separate"/>
    </w:r>
    <w:r w:rsidR="005C37BA">
      <w:rPr>
        <w:rFonts w:ascii="Calibri" w:hAnsi="Calibri"/>
        <w:noProof/>
        <w:sz w:val="20"/>
      </w:rPr>
      <w:t>1</w:t>
    </w:r>
    <w:r w:rsidRPr="00B620B9">
      <w:rPr>
        <w:rFonts w:ascii="Calibri" w:hAnsi="Calibri"/>
        <w:sz w:val="20"/>
      </w:rPr>
      <w:fldChar w:fldCharType="end"/>
    </w:r>
    <w:r w:rsidRPr="00B620B9">
      <w:rPr>
        <w:rFonts w:ascii="Calibri" w:hAnsi="Calibri"/>
        <w:sz w:val="20"/>
      </w:rPr>
      <w:t xml:space="preserve"> of </w:t>
    </w:r>
    <w:r>
      <w:rPr>
        <w:rFonts w:ascii="Calibri" w:hAnsi="Calibri"/>
        <w:sz w:val="20"/>
      </w:rPr>
      <w:t>28</w:t>
    </w:r>
    <w:r w:rsidRPr="00B620B9">
      <w:rPr>
        <w:rFonts w:ascii="Calibri" w:hAnsi="Calibri"/>
        <w:sz w:val="20"/>
      </w:rPr>
      <w:tab/>
    </w:r>
    <w:r w:rsidRPr="00B620B9">
      <w:rPr>
        <w:rFonts w:ascii="Calibri" w:hAnsi="Calibri"/>
        <w:sz w:val="20"/>
      </w:rPr>
      <w:tab/>
    </w:r>
    <w:r>
      <w:rPr>
        <w:rFonts w:ascii="Calibri" w:hAnsi="Calibri"/>
        <w:sz w:val="20"/>
      </w:rPr>
      <w:t>Rev: DRAFT xx 202</w:t>
    </w:r>
    <w:r w:rsidR="00D73354">
      <w:rPr>
        <w:rFonts w:ascii="Calibri" w:hAnsi="Calibri"/>
        <w:sz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A2E2D" w14:textId="77777777" w:rsidR="00FC3DE0" w:rsidRDefault="00FC3DE0" w:rsidP="00BA3D50">
      <w:r>
        <w:separator/>
      </w:r>
    </w:p>
  </w:footnote>
  <w:footnote w:type="continuationSeparator" w:id="0">
    <w:p w14:paraId="58BD7D82" w14:textId="77777777" w:rsidR="00FC3DE0" w:rsidRDefault="00FC3DE0" w:rsidP="00BA3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8627A" w14:textId="77777777" w:rsidR="00CA4ED8" w:rsidRPr="00E322A4" w:rsidRDefault="00CA4ED8" w:rsidP="00F51DA7">
    <w:pPr>
      <w:pStyle w:val="Header"/>
      <w:tabs>
        <w:tab w:val="clear" w:pos="4153"/>
        <w:tab w:val="clear" w:pos="8306"/>
      </w:tabs>
      <w:jc w:val="center"/>
      <w:rPr>
        <w:rFonts w:ascii="Calibri" w:hAnsi="Calibri"/>
        <w:sz w:val="22"/>
        <w:szCs w:val="22"/>
      </w:rPr>
    </w:pPr>
    <w:r>
      <w:rPr>
        <w:rFonts w:ascii="Calibri" w:hAnsi="Calibri"/>
        <w:smallCaps/>
        <w:sz w:val="22"/>
        <w:szCs w:val="22"/>
        <w:lang w:val="en-IE"/>
      </w:rPr>
      <w:t>UL Wolves Clubs &amp; Societies</w:t>
    </w:r>
    <w:r w:rsidRPr="00E322A4">
      <w:rPr>
        <w:rFonts w:ascii="Calibri" w:hAnsi="Calibri"/>
        <w:smallCaps/>
        <w:sz w:val="22"/>
        <w:szCs w:val="22"/>
        <w:lang w:val="en-IE"/>
      </w:rPr>
      <w:t xml:space="preserve"> Hazard</w:t>
    </w:r>
    <w:r w:rsidRPr="00E322A4">
      <w:rPr>
        <w:rFonts w:ascii="Calibri" w:hAnsi="Calibri"/>
        <w:sz w:val="22"/>
        <w:szCs w:val="22"/>
      </w:rPr>
      <w:t xml:space="preserve"> Identification &amp; Risk Assessment</w:t>
    </w:r>
  </w:p>
  <w:tbl>
    <w:tblPr>
      <w:tblW w:w="5065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617"/>
      <w:gridCol w:w="2990"/>
      <w:gridCol w:w="1057"/>
      <w:gridCol w:w="8929"/>
      <w:gridCol w:w="995"/>
    </w:tblGrid>
    <w:tr w:rsidR="00CA4ED8" w:rsidRPr="00A855AE" w14:paraId="79CB339D" w14:textId="77777777" w:rsidTr="007F32D8">
      <w:trPr>
        <w:trHeight w:val="274"/>
      </w:trPr>
      <w:tc>
        <w:tcPr>
          <w:tcW w:w="51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216B9EA" w14:textId="77777777" w:rsidR="00CA4ED8" w:rsidRPr="00A855AE" w:rsidRDefault="00CA4ED8" w:rsidP="001C368C">
          <w:pPr>
            <w:jc w:val="center"/>
            <w:rPr>
              <w:rFonts w:ascii="Calibri" w:hAnsi="Calibri" w:cs="Calibri"/>
              <w:b/>
              <w:lang w:val="en-IE"/>
            </w:rPr>
          </w:pPr>
          <w:r>
            <w:rPr>
              <w:rFonts w:ascii="Calibri" w:hAnsi="Calibri" w:cs="Calibri"/>
              <w:lang w:val="en-IE"/>
            </w:rPr>
            <w:br w:type="page"/>
          </w:r>
          <w:r w:rsidRPr="00A855AE">
            <w:rPr>
              <w:rFonts w:ascii="Calibri" w:hAnsi="Calibri" w:cs="Calibri"/>
              <w:b/>
              <w:lang w:val="en-IE"/>
            </w:rPr>
            <w:br w:type="page"/>
          </w:r>
          <w:r w:rsidRPr="00A855AE">
            <w:rPr>
              <w:rFonts w:ascii="Calibri" w:hAnsi="Calibri" w:cs="Calibri"/>
              <w:b/>
              <w:lang w:val="en-IE"/>
            </w:rPr>
            <w:br w:type="page"/>
          </w:r>
          <w:r w:rsidRPr="00A855AE">
            <w:rPr>
              <w:rFonts w:ascii="Calibri" w:hAnsi="Calibri" w:cs="Calibri"/>
              <w:b/>
              <w:lang w:val="en-IE"/>
            </w:rPr>
            <w:br w:type="page"/>
          </w:r>
          <w:r w:rsidRPr="00A855AE">
            <w:rPr>
              <w:rFonts w:ascii="Calibri" w:hAnsi="Calibri" w:cs="Calibri"/>
              <w:b/>
              <w:lang w:val="en-IE"/>
            </w:rPr>
            <w:br w:type="page"/>
          </w:r>
          <w:r w:rsidRPr="00A855AE">
            <w:rPr>
              <w:rFonts w:ascii="Calibri" w:hAnsi="Calibri" w:cs="Calibri"/>
              <w:b/>
              <w:lang w:val="en-IE"/>
            </w:rPr>
            <w:br w:type="page"/>
          </w:r>
          <w:r w:rsidRPr="00A855AE">
            <w:rPr>
              <w:rFonts w:ascii="Calibri" w:hAnsi="Calibri" w:cs="Calibri"/>
              <w:b/>
              <w:lang w:val="en-IE"/>
            </w:rPr>
            <w:br w:type="page"/>
          </w:r>
          <w:r w:rsidRPr="00A855AE">
            <w:rPr>
              <w:rFonts w:ascii="Calibri" w:hAnsi="Calibri" w:cs="Calibri"/>
              <w:b/>
              <w:lang w:val="en-IE"/>
            </w:rPr>
            <w:br w:type="page"/>
            <w:t>HAZARD</w:t>
          </w:r>
        </w:p>
      </w:tc>
      <w:tc>
        <w:tcPr>
          <w:tcW w:w="95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CE70672" w14:textId="77777777" w:rsidR="00CA4ED8" w:rsidRPr="00A855AE" w:rsidRDefault="00CA4ED8" w:rsidP="001C368C">
          <w:pPr>
            <w:jc w:val="center"/>
            <w:rPr>
              <w:rFonts w:ascii="Calibri" w:hAnsi="Calibri" w:cs="Calibri"/>
              <w:b/>
              <w:lang w:val="en-IE"/>
            </w:rPr>
          </w:pPr>
          <w:r w:rsidRPr="00A855AE">
            <w:rPr>
              <w:rFonts w:ascii="Calibri" w:hAnsi="Calibri" w:cs="Calibri"/>
              <w:b/>
              <w:lang w:val="en-IE"/>
            </w:rPr>
            <w:t>RISK ASSOCIATED</w:t>
          </w:r>
        </w:p>
      </w:tc>
      <w:tc>
        <w:tcPr>
          <w:tcW w:w="33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5EF2559" w14:textId="77777777" w:rsidR="00CA4ED8" w:rsidRDefault="00CA4ED8" w:rsidP="001C368C">
          <w:pPr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B06959">
            <w:rPr>
              <w:rFonts w:ascii="Calibri" w:hAnsi="Calibri" w:cs="Calibri"/>
              <w:b/>
              <w:sz w:val="20"/>
              <w:lang w:val="en-IE"/>
            </w:rPr>
            <w:t>Initial risk rating</w:t>
          </w:r>
          <w:r w:rsidRPr="00B06959">
            <w:rPr>
              <w:rFonts w:ascii="Calibri" w:hAnsi="Calibri" w:cs="Calibri"/>
              <w:b/>
              <w:sz w:val="18"/>
              <w:szCs w:val="18"/>
            </w:rPr>
            <w:t xml:space="preserve"> </w:t>
          </w:r>
        </w:p>
        <w:p w14:paraId="62788A51" w14:textId="77777777" w:rsidR="00CA4ED8" w:rsidRPr="00B06959" w:rsidRDefault="00CA4ED8" w:rsidP="001C368C">
          <w:pPr>
            <w:jc w:val="center"/>
            <w:rPr>
              <w:rFonts w:ascii="Calibri" w:hAnsi="Calibri" w:cs="Calibri"/>
              <w:b/>
              <w:sz w:val="20"/>
              <w:lang w:val="en-IE"/>
            </w:rPr>
          </w:pPr>
          <w:r w:rsidRPr="00B06959">
            <w:rPr>
              <w:rFonts w:ascii="Calibri" w:hAnsi="Calibri" w:cs="Calibri"/>
              <w:b/>
              <w:sz w:val="18"/>
              <w:szCs w:val="18"/>
            </w:rPr>
            <w:t>S x L</w:t>
          </w:r>
          <w:r>
            <w:rPr>
              <w:rFonts w:ascii="Calibri" w:hAnsi="Calibri" w:cs="Calibri"/>
              <w:b/>
              <w:sz w:val="18"/>
              <w:szCs w:val="18"/>
            </w:rPr>
            <w:t xml:space="preserve"> = </w:t>
          </w:r>
          <w:r w:rsidRPr="00B06959">
            <w:rPr>
              <w:rFonts w:ascii="Calibri" w:hAnsi="Calibri" w:cs="Calibri"/>
              <w:b/>
              <w:sz w:val="18"/>
              <w:szCs w:val="18"/>
            </w:rPr>
            <w:t>RISK</w:t>
          </w:r>
        </w:p>
      </w:tc>
      <w:tc>
        <w:tcPr>
          <w:tcW w:w="28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55F2E1A" w14:textId="77777777" w:rsidR="00CA4ED8" w:rsidRPr="00A855AE" w:rsidRDefault="00CA4ED8" w:rsidP="001C368C">
          <w:pPr>
            <w:jc w:val="center"/>
            <w:rPr>
              <w:rFonts w:ascii="Calibri" w:hAnsi="Calibri" w:cs="Calibri"/>
              <w:b/>
              <w:lang w:val="en-IE"/>
            </w:rPr>
          </w:pPr>
          <w:r w:rsidRPr="00A855AE">
            <w:rPr>
              <w:rFonts w:ascii="Calibri" w:hAnsi="Calibri" w:cs="Calibri"/>
              <w:b/>
              <w:lang w:val="en-IE"/>
            </w:rPr>
            <w:t>CONTROL MEASURES</w:t>
          </w:r>
        </w:p>
      </w:tc>
      <w:tc>
        <w:tcPr>
          <w:tcW w:w="31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786BC4" w14:textId="77777777" w:rsidR="00CA4ED8" w:rsidRPr="00B06959" w:rsidRDefault="00CA4ED8" w:rsidP="001C368C">
          <w:pPr>
            <w:jc w:val="center"/>
            <w:rPr>
              <w:rFonts w:ascii="Calibri" w:hAnsi="Calibri" w:cs="Calibri"/>
              <w:b/>
              <w:sz w:val="20"/>
              <w:lang w:val="en-IE"/>
            </w:rPr>
          </w:pPr>
          <w:r w:rsidRPr="00B06959">
            <w:rPr>
              <w:rFonts w:ascii="Calibri" w:hAnsi="Calibri" w:cs="Calibri"/>
              <w:b/>
              <w:sz w:val="20"/>
            </w:rPr>
            <w:t>Residual risk rating</w:t>
          </w:r>
        </w:p>
      </w:tc>
    </w:tr>
  </w:tbl>
  <w:p w14:paraId="03880028" w14:textId="77777777" w:rsidR="00CA4ED8" w:rsidRPr="001C368C" w:rsidRDefault="00CA4ED8" w:rsidP="001C368C">
    <w:pPr>
      <w:pStyle w:val="Header"/>
      <w:tabs>
        <w:tab w:val="clear" w:pos="4153"/>
        <w:tab w:val="clear" w:pos="8306"/>
      </w:tabs>
      <w:rPr>
        <w:rFonts w:ascii="Calibri" w:hAnsi="Calibri"/>
        <w:sz w:val="4"/>
        <w:szCs w:val="4"/>
        <w:u w:val="dotte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5E4"/>
    <w:multiLevelType w:val="hybridMultilevel"/>
    <w:tmpl w:val="8ECA84B0"/>
    <w:lvl w:ilvl="0" w:tplc="04090001">
      <w:start w:val="1"/>
      <w:numFmt w:val="bullet"/>
      <w:lvlText w:val=""/>
      <w:lvlJc w:val="left"/>
      <w:pPr>
        <w:tabs>
          <w:tab w:val="num" w:pos="1378"/>
        </w:tabs>
        <w:ind w:left="13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98"/>
        </w:tabs>
        <w:ind w:left="2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18"/>
        </w:tabs>
        <w:ind w:left="2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38"/>
        </w:tabs>
        <w:ind w:left="3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58"/>
        </w:tabs>
        <w:ind w:left="4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78"/>
        </w:tabs>
        <w:ind w:left="4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98"/>
        </w:tabs>
        <w:ind w:left="5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18"/>
        </w:tabs>
        <w:ind w:left="6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38"/>
        </w:tabs>
        <w:ind w:left="7138" w:hanging="360"/>
      </w:pPr>
      <w:rPr>
        <w:rFonts w:ascii="Wingdings" w:hAnsi="Wingdings" w:hint="default"/>
      </w:rPr>
    </w:lvl>
  </w:abstractNum>
  <w:abstractNum w:abstractNumId="1" w15:restartNumberingAfterBreak="0">
    <w:nsid w:val="02C44428"/>
    <w:multiLevelType w:val="hybridMultilevel"/>
    <w:tmpl w:val="CBD649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A3F25"/>
    <w:multiLevelType w:val="hybridMultilevel"/>
    <w:tmpl w:val="4732A32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95AA7"/>
    <w:multiLevelType w:val="hybridMultilevel"/>
    <w:tmpl w:val="F6A6D2AA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0A662A20"/>
    <w:multiLevelType w:val="hybridMultilevel"/>
    <w:tmpl w:val="6AC81B3C"/>
    <w:lvl w:ilvl="0" w:tplc="E4A65266">
      <w:start w:val="1"/>
      <w:numFmt w:val="bullet"/>
      <w:lvlText w:val=""/>
      <w:lvlJc w:val="left"/>
      <w:pPr>
        <w:tabs>
          <w:tab w:val="num" w:pos="-4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5" w15:restartNumberingAfterBreak="0">
    <w:nsid w:val="0EA466D8"/>
    <w:multiLevelType w:val="hybridMultilevel"/>
    <w:tmpl w:val="7A4AFB96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F2709F"/>
    <w:multiLevelType w:val="hybridMultilevel"/>
    <w:tmpl w:val="ACDA96C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C05E3"/>
    <w:multiLevelType w:val="hybridMultilevel"/>
    <w:tmpl w:val="12605340"/>
    <w:lvl w:ilvl="0" w:tplc="E4A65266">
      <w:start w:val="1"/>
      <w:numFmt w:val="bullet"/>
      <w:lvlText w:val=""/>
      <w:lvlJc w:val="left"/>
      <w:pPr>
        <w:tabs>
          <w:tab w:val="num" w:pos="-40"/>
        </w:tabs>
        <w:ind w:left="227" w:hanging="227"/>
      </w:pPr>
      <w:rPr>
        <w:rFonts w:ascii="Symbol" w:hAnsi="Symbo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1E5ED0"/>
    <w:multiLevelType w:val="hybridMultilevel"/>
    <w:tmpl w:val="588689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BF0B4C"/>
    <w:multiLevelType w:val="hybridMultilevel"/>
    <w:tmpl w:val="6AC81028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545378"/>
    <w:multiLevelType w:val="hybridMultilevel"/>
    <w:tmpl w:val="052478BA"/>
    <w:lvl w:ilvl="0" w:tplc="E4A65266">
      <w:start w:val="1"/>
      <w:numFmt w:val="bullet"/>
      <w:lvlText w:val=""/>
      <w:lvlJc w:val="left"/>
      <w:pPr>
        <w:tabs>
          <w:tab w:val="num" w:pos="-4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1" w15:restartNumberingAfterBreak="0">
    <w:nsid w:val="179B45A8"/>
    <w:multiLevelType w:val="hybridMultilevel"/>
    <w:tmpl w:val="01A695CC"/>
    <w:lvl w:ilvl="0" w:tplc="18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17E32"/>
    <w:multiLevelType w:val="hybridMultilevel"/>
    <w:tmpl w:val="E44A8BBC"/>
    <w:lvl w:ilvl="0" w:tplc="18090001">
      <w:start w:val="1"/>
      <w:numFmt w:val="bullet"/>
      <w:lvlText w:val=""/>
      <w:lvlJc w:val="left"/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5D3DE1"/>
    <w:multiLevelType w:val="hybridMultilevel"/>
    <w:tmpl w:val="4F8C0A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1A1995"/>
    <w:multiLevelType w:val="hybridMultilevel"/>
    <w:tmpl w:val="18668914"/>
    <w:lvl w:ilvl="0" w:tplc="E4A65266">
      <w:start w:val="1"/>
      <w:numFmt w:val="bullet"/>
      <w:lvlText w:val=""/>
      <w:lvlJc w:val="left"/>
      <w:pPr>
        <w:tabs>
          <w:tab w:val="num" w:pos="-4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5" w15:restartNumberingAfterBreak="0">
    <w:nsid w:val="1A712794"/>
    <w:multiLevelType w:val="hybridMultilevel"/>
    <w:tmpl w:val="48C62598"/>
    <w:lvl w:ilvl="0" w:tplc="18090001">
      <w:start w:val="1"/>
      <w:numFmt w:val="bullet"/>
      <w:lvlText w:val=""/>
      <w:lvlJc w:val="left"/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C29C5"/>
    <w:multiLevelType w:val="hybridMultilevel"/>
    <w:tmpl w:val="618C97BA"/>
    <w:lvl w:ilvl="0" w:tplc="E4A65266">
      <w:start w:val="1"/>
      <w:numFmt w:val="bullet"/>
      <w:lvlText w:val=""/>
      <w:lvlJc w:val="left"/>
      <w:pPr>
        <w:tabs>
          <w:tab w:val="num" w:pos="-4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7" w15:restartNumberingAfterBreak="0">
    <w:nsid w:val="1B53054B"/>
    <w:multiLevelType w:val="hybridMultilevel"/>
    <w:tmpl w:val="8530FD38"/>
    <w:lvl w:ilvl="0" w:tplc="1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B22840"/>
    <w:multiLevelType w:val="hybridMultilevel"/>
    <w:tmpl w:val="9320D6A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C0F12AB"/>
    <w:multiLevelType w:val="hybridMultilevel"/>
    <w:tmpl w:val="8A8EE8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730CC5"/>
    <w:multiLevelType w:val="hybridMultilevel"/>
    <w:tmpl w:val="CCB4AC20"/>
    <w:lvl w:ilvl="0" w:tplc="E4A65266">
      <w:start w:val="1"/>
      <w:numFmt w:val="bullet"/>
      <w:lvlText w:val=""/>
      <w:lvlJc w:val="left"/>
      <w:pPr>
        <w:tabs>
          <w:tab w:val="num" w:pos="-4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21" w15:restartNumberingAfterBreak="0">
    <w:nsid w:val="1E26563A"/>
    <w:multiLevelType w:val="hybridMultilevel"/>
    <w:tmpl w:val="64F686E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B75C66"/>
    <w:multiLevelType w:val="hybridMultilevel"/>
    <w:tmpl w:val="106450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763B4E"/>
    <w:multiLevelType w:val="hybridMultilevel"/>
    <w:tmpl w:val="C5689FF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24" w15:restartNumberingAfterBreak="0">
    <w:nsid w:val="2AF94877"/>
    <w:multiLevelType w:val="hybridMultilevel"/>
    <w:tmpl w:val="76644600"/>
    <w:lvl w:ilvl="0" w:tplc="18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25" w15:restartNumberingAfterBreak="0">
    <w:nsid w:val="2C67390A"/>
    <w:multiLevelType w:val="hybridMultilevel"/>
    <w:tmpl w:val="DB388222"/>
    <w:lvl w:ilvl="0" w:tplc="04090001">
      <w:start w:val="1"/>
      <w:numFmt w:val="bullet"/>
      <w:lvlText w:val=""/>
      <w:lvlJc w:val="left"/>
      <w:pPr>
        <w:tabs>
          <w:tab w:val="num" w:pos="1502"/>
        </w:tabs>
        <w:ind w:left="1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2"/>
        </w:tabs>
        <w:ind w:left="2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2"/>
        </w:tabs>
        <w:ind w:left="2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2"/>
        </w:tabs>
        <w:ind w:left="3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2"/>
        </w:tabs>
        <w:ind w:left="4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2"/>
        </w:tabs>
        <w:ind w:left="5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2"/>
        </w:tabs>
        <w:ind w:left="5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2"/>
        </w:tabs>
        <w:ind w:left="6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2"/>
        </w:tabs>
        <w:ind w:left="7262" w:hanging="360"/>
      </w:pPr>
      <w:rPr>
        <w:rFonts w:ascii="Wingdings" w:hAnsi="Wingdings" w:hint="default"/>
      </w:rPr>
    </w:lvl>
  </w:abstractNum>
  <w:abstractNum w:abstractNumId="26" w15:restartNumberingAfterBreak="0">
    <w:nsid w:val="321210BA"/>
    <w:multiLevelType w:val="hybridMultilevel"/>
    <w:tmpl w:val="A6BC1ED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3371525"/>
    <w:multiLevelType w:val="hybridMultilevel"/>
    <w:tmpl w:val="177A0078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B625A51"/>
    <w:multiLevelType w:val="hybridMultilevel"/>
    <w:tmpl w:val="F85EF00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9D4519"/>
    <w:multiLevelType w:val="hybridMultilevel"/>
    <w:tmpl w:val="188C076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4F3499"/>
    <w:multiLevelType w:val="hybridMultilevel"/>
    <w:tmpl w:val="381621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594969"/>
    <w:multiLevelType w:val="hybridMultilevel"/>
    <w:tmpl w:val="1B060D32"/>
    <w:lvl w:ilvl="0" w:tplc="BD3670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B6B0998"/>
    <w:multiLevelType w:val="hybridMultilevel"/>
    <w:tmpl w:val="5CDE11D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732D1F"/>
    <w:multiLevelType w:val="hybridMultilevel"/>
    <w:tmpl w:val="98D0F606"/>
    <w:lvl w:ilvl="0" w:tplc="E4A65266">
      <w:start w:val="1"/>
      <w:numFmt w:val="bullet"/>
      <w:lvlText w:val=""/>
      <w:lvlJc w:val="left"/>
      <w:pPr>
        <w:tabs>
          <w:tab w:val="num" w:pos="-40"/>
        </w:tabs>
        <w:ind w:left="227" w:hanging="227"/>
      </w:pPr>
      <w:rPr>
        <w:rFonts w:ascii="Symbol" w:hAnsi="Symbol" w:hint="default"/>
        <w:b w:val="0"/>
        <w:i w:val="0"/>
      </w:rPr>
    </w:lvl>
    <w:lvl w:ilvl="1" w:tplc="2A6A90B4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  <w:rPr>
        <w:rFonts w:hint="default"/>
        <w:b w:val="0"/>
        <w:i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34" w15:restartNumberingAfterBreak="0">
    <w:nsid w:val="52D20A1A"/>
    <w:multiLevelType w:val="hybridMultilevel"/>
    <w:tmpl w:val="8092D7C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5BC4BB5"/>
    <w:multiLevelType w:val="hybridMultilevel"/>
    <w:tmpl w:val="41C0CB0E"/>
    <w:lvl w:ilvl="0" w:tplc="18090001">
      <w:start w:val="1"/>
      <w:numFmt w:val="bullet"/>
      <w:lvlText w:val=""/>
      <w:lvlJc w:val="left"/>
      <w:rPr>
        <w:rFonts w:ascii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DF778C"/>
    <w:multiLevelType w:val="hybridMultilevel"/>
    <w:tmpl w:val="40FC66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542CBB"/>
    <w:multiLevelType w:val="hybridMultilevel"/>
    <w:tmpl w:val="78CCA0D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907CFF"/>
    <w:multiLevelType w:val="hybridMultilevel"/>
    <w:tmpl w:val="B15EFE64"/>
    <w:lvl w:ilvl="0" w:tplc="18090001">
      <w:start w:val="1"/>
      <w:numFmt w:val="bullet"/>
      <w:lvlText w:val=""/>
      <w:lvlJc w:val="left"/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21D3DBC"/>
    <w:multiLevelType w:val="hybridMultilevel"/>
    <w:tmpl w:val="3FA874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5E3BF3"/>
    <w:multiLevelType w:val="multilevel"/>
    <w:tmpl w:val="40742B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68B36858"/>
    <w:multiLevelType w:val="hybridMultilevel"/>
    <w:tmpl w:val="8730CE2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CA5372"/>
    <w:multiLevelType w:val="hybridMultilevel"/>
    <w:tmpl w:val="1600757E"/>
    <w:lvl w:ilvl="0" w:tplc="E4A65266">
      <w:start w:val="1"/>
      <w:numFmt w:val="bullet"/>
      <w:lvlText w:val=""/>
      <w:lvlJc w:val="left"/>
      <w:pPr>
        <w:tabs>
          <w:tab w:val="num" w:pos="-4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346AE4"/>
    <w:multiLevelType w:val="hybridMultilevel"/>
    <w:tmpl w:val="E6F28C4C"/>
    <w:lvl w:ilvl="0" w:tplc="CDA00A0E">
      <w:numFmt w:val="bullet"/>
      <w:lvlText w:val="-"/>
      <w:lvlJc w:val="left"/>
      <w:pPr>
        <w:spacing w:before="10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0361BEB"/>
    <w:multiLevelType w:val="hybridMultilevel"/>
    <w:tmpl w:val="1054DA16"/>
    <w:lvl w:ilvl="0" w:tplc="CDA00A0E">
      <w:numFmt w:val="bullet"/>
      <w:lvlText w:val="-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45" w15:restartNumberingAfterBreak="0">
    <w:nsid w:val="766269EF"/>
    <w:multiLevelType w:val="hybridMultilevel"/>
    <w:tmpl w:val="7F0C5010"/>
    <w:lvl w:ilvl="0" w:tplc="1809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276B17"/>
    <w:multiLevelType w:val="hybridMultilevel"/>
    <w:tmpl w:val="E04687A4"/>
    <w:lvl w:ilvl="0" w:tplc="04090001">
      <w:start w:val="1"/>
      <w:numFmt w:val="bullet"/>
      <w:lvlText w:val=""/>
      <w:lvlJc w:val="left"/>
      <w:pPr>
        <w:tabs>
          <w:tab w:val="num" w:pos="3538"/>
        </w:tabs>
        <w:ind w:left="35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1"/>
        </w:tabs>
        <w:ind w:left="15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1"/>
        </w:tabs>
        <w:ind w:left="2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1"/>
        </w:tabs>
        <w:ind w:left="2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1"/>
        </w:tabs>
        <w:ind w:left="36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1"/>
        </w:tabs>
        <w:ind w:left="4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1"/>
        </w:tabs>
        <w:ind w:left="5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1"/>
        </w:tabs>
        <w:ind w:left="58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1"/>
        </w:tabs>
        <w:ind w:left="6551" w:hanging="360"/>
      </w:pPr>
      <w:rPr>
        <w:rFonts w:ascii="Wingdings" w:hAnsi="Wingdings" w:hint="default"/>
      </w:rPr>
    </w:lvl>
  </w:abstractNum>
  <w:abstractNum w:abstractNumId="47" w15:restartNumberingAfterBreak="0">
    <w:nsid w:val="7A45762A"/>
    <w:multiLevelType w:val="hybridMultilevel"/>
    <w:tmpl w:val="E1E0D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0713B8"/>
    <w:multiLevelType w:val="hybridMultilevel"/>
    <w:tmpl w:val="71CACB2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E974E3"/>
    <w:multiLevelType w:val="hybridMultilevel"/>
    <w:tmpl w:val="DF7068D8"/>
    <w:lvl w:ilvl="0" w:tplc="1809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50" w15:restartNumberingAfterBreak="0">
    <w:nsid w:val="7D3C31EC"/>
    <w:multiLevelType w:val="hybridMultilevel"/>
    <w:tmpl w:val="E98C39B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D840528"/>
    <w:multiLevelType w:val="hybridMultilevel"/>
    <w:tmpl w:val="19E6083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803118">
    <w:abstractNumId w:val="25"/>
  </w:num>
  <w:num w:numId="2" w16cid:durableId="1866481869">
    <w:abstractNumId w:val="0"/>
  </w:num>
  <w:num w:numId="3" w16cid:durableId="1414932894">
    <w:abstractNumId w:val="20"/>
  </w:num>
  <w:num w:numId="4" w16cid:durableId="441994182">
    <w:abstractNumId w:val="10"/>
  </w:num>
  <w:num w:numId="5" w16cid:durableId="277226733">
    <w:abstractNumId w:val="4"/>
  </w:num>
  <w:num w:numId="6" w16cid:durableId="1447697015">
    <w:abstractNumId w:val="7"/>
  </w:num>
  <w:num w:numId="7" w16cid:durableId="334380116">
    <w:abstractNumId w:val="33"/>
  </w:num>
  <w:num w:numId="8" w16cid:durableId="1828089948">
    <w:abstractNumId w:val="14"/>
  </w:num>
  <w:num w:numId="9" w16cid:durableId="1321039371">
    <w:abstractNumId w:val="16"/>
  </w:num>
  <w:num w:numId="10" w16cid:durableId="1689060931">
    <w:abstractNumId w:val="9"/>
  </w:num>
  <w:num w:numId="11" w16cid:durableId="952832240">
    <w:abstractNumId w:val="38"/>
  </w:num>
  <w:num w:numId="12" w16cid:durableId="298921408">
    <w:abstractNumId w:val="18"/>
  </w:num>
  <w:num w:numId="13" w16cid:durableId="1335692331">
    <w:abstractNumId w:val="29"/>
  </w:num>
  <w:num w:numId="14" w16cid:durableId="1694527856">
    <w:abstractNumId w:val="39"/>
  </w:num>
  <w:num w:numId="15" w16cid:durableId="1521552299">
    <w:abstractNumId w:val="42"/>
  </w:num>
  <w:num w:numId="16" w16cid:durableId="1238439256">
    <w:abstractNumId w:val="24"/>
  </w:num>
  <w:num w:numId="17" w16cid:durableId="371078095">
    <w:abstractNumId w:val="30"/>
  </w:num>
  <w:num w:numId="18" w16cid:durableId="1544362552">
    <w:abstractNumId w:val="1"/>
  </w:num>
  <w:num w:numId="19" w16cid:durableId="1840730289">
    <w:abstractNumId w:val="26"/>
  </w:num>
  <w:num w:numId="20" w16cid:durableId="265038651">
    <w:abstractNumId w:val="46"/>
  </w:num>
  <w:num w:numId="21" w16cid:durableId="1825392559">
    <w:abstractNumId w:val="2"/>
  </w:num>
  <w:num w:numId="22" w16cid:durableId="1173493448">
    <w:abstractNumId w:val="34"/>
  </w:num>
  <w:num w:numId="23" w16cid:durableId="651714842">
    <w:abstractNumId w:val="19"/>
  </w:num>
  <w:num w:numId="24" w16cid:durableId="1778675305">
    <w:abstractNumId w:val="8"/>
  </w:num>
  <w:num w:numId="25" w16cid:durableId="1477381069">
    <w:abstractNumId w:val="27"/>
  </w:num>
  <w:num w:numId="26" w16cid:durableId="1189369409">
    <w:abstractNumId w:val="28"/>
  </w:num>
  <w:num w:numId="27" w16cid:durableId="558133378">
    <w:abstractNumId w:val="50"/>
  </w:num>
  <w:num w:numId="28" w16cid:durableId="1926331579">
    <w:abstractNumId w:val="13"/>
  </w:num>
  <w:num w:numId="29" w16cid:durableId="538470889">
    <w:abstractNumId w:val="51"/>
  </w:num>
  <w:num w:numId="30" w16cid:durableId="607738294">
    <w:abstractNumId w:val="15"/>
  </w:num>
  <w:num w:numId="31" w16cid:durableId="593980420">
    <w:abstractNumId w:val="12"/>
  </w:num>
  <w:num w:numId="32" w16cid:durableId="1182008053">
    <w:abstractNumId w:val="49"/>
  </w:num>
  <w:num w:numId="33" w16cid:durableId="1987316157">
    <w:abstractNumId w:val="5"/>
  </w:num>
  <w:num w:numId="34" w16cid:durableId="1602489640">
    <w:abstractNumId w:val="32"/>
  </w:num>
  <w:num w:numId="35" w16cid:durableId="1160270083">
    <w:abstractNumId w:val="36"/>
  </w:num>
  <w:num w:numId="36" w16cid:durableId="656764415">
    <w:abstractNumId w:val="21"/>
  </w:num>
  <w:num w:numId="37" w16cid:durableId="764497497">
    <w:abstractNumId w:val="17"/>
  </w:num>
  <w:num w:numId="38" w16cid:durableId="881211368">
    <w:abstractNumId w:val="48"/>
  </w:num>
  <w:num w:numId="39" w16cid:durableId="253636732">
    <w:abstractNumId w:val="31"/>
  </w:num>
  <w:num w:numId="40" w16cid:durableId="1970626785">
    <w:abstractNumId w:val="22"/>
  </w:num>
  <w:num w:numId="41" w16cid:durableId="129328926">
    <w:abstractNumId w:val="44"/>
  </w:num>
  <w:num w:numId="42" w16cid:durableId="152183699">
    <w:abstractNumId w:val="43"/>
  </w:num>
  <w:num w:numId="43" w16cid:durableId="1643463723">
    <w:abstractNumId w:val="45"/>
  </w:num>
  <w:num w:numId="44" w16cid:durableId="1250315769">
    <w:abstractNumId w:val="35"/>
  </w:num>
  <w:num w:numId="45" w16cid:durableId="446968033">
    <w:abstractNumId w:val="6"/>
  </w:num>
  <w:num w:numId="46" w16cid:durableId="926036846">
    <w:abstractNumId w:val="41"/>
  </w:num>
  <w:num w:numId="47" w16cid:durableId="792098048">
    <w:abstractNumId w:val="11"/>
  </w:num>
  <w:num w:numId="48" w16cid:durableId="489249888">
    <w:abstractNumId w:val="23"/>
  </w:num>
  <w:num w:numId="49" w16cid:durableId="180556758">
    <w:abstractNumId w:val="3"/>
  </w:num>
  <w:num w:numId="50" w16cid:durableId="102579749">
    <w:abstractNumId w:val="47"/>
  </w:num>
  <w:num w:numId="51" w16cid:durableId="344594786">
    <w:abstractNumId w:val="37"/>
  </w:num>
  <w:num w:numId="52" w16cid:durableId="593707416">
    <w:abstractNumId w:val="4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D05"/>
    <w:rsid w:val="00001A41"/>
    <w:rsid w:val="000032E7"/>
    <w:rsid w:val="0000778B"/>
    <w:rsid w:val="00007D10"/>
    <w:rsid w:val="00007F9E"/>
    <w:rsid w:val="00013D0C"/>
    <w:rsid w:val="000151C1"/>
    <w:rsid w:val="00021A39"/>
    <w:rsid w:val="00021F16"/>
    <w:rsid w:val="00021FEC"/>
    <w:rsid w:val="000240AC"/>
    <w:rsid w:val="00025F78"/>
    <w:rsid w:val="00031844"/>
    <w:rsid w:val="0003257C"/>
    <w:rsid w:val="00032AC9"/>
    <w:rsid w:val="0003436A"/>
    <w:rsid w:val="000353D7"/>
    <w:rsid w:val="00035693"/>
    <w:rsid w:val="000358DF"/>
    <w:rsid w:val="00036286"/>
    <w:rsid w:val="000502AD"/>
    <w:rsid w:val="00051D07"/>
    <w:rsid w:val="00054228"/>
    <w:rsid w:val="00056048"/>
    <w:rsid w:val="00057342"/>
    <w:rsid w:val="0008066E"/>
    <w:rsid w:val="00080A68"/>
    <w:rsid w:val="00080D64"/>
    <w:rsid w:val="00084423"/>
    <w:rsid w:val="00087731"/>
    <w:rsid w:val="00090E2E"/>
    <w:rsid w:val="0009279C"/>
    <w:rsid w:val="000963E5"/>
    <w:rsid w:val="000A0004"/>
    <w:rsid w:val="000A2C7A"/>
    <w:rsid w:val="000A4DA3"/>
    <w:rsid w:val="000A4FA7"/>
    <w:rsid w:val="000C0319"/>
    <w:rsid w:val="000C3C1B"/>
    <w:rsid w:val="000C3D70"/>
    <w:rsid w:val="000C4BA8"/>
    <w:rsid w:val="000C5857"/>
    <w:rsid w:val="000C6553"/>
    <w:rsid w:val="000C777B"/>
    <w:rsid w:val="000D08C7"/>
    <w:rsid w:val="000D1A52"/>
    <w:rsid w:val="000D5A67"/>
    <w:rsid w:val="000E0F60"/>
    <w:rsid w:val="000E54B3"/>
    <w:rsid w:val="000F44E7"/>
    <w:rsid w:val="000F6BB7"/>
    <w:rsid w:val="000F7FA3"/>
    <w:rsid w:val="00101B8C"/>
    <w:rsid w:val="001041A7"/>
    <w:rsid w:val="00104E54"/>
    <w:rsid w:val="00106742"/>
    <w:rsid w:val="0010757E"/>
    <w:rsid w:val="00110C76"/>
    <w:rsid w:val="001165E8"/>
    <w:rsid w:val="00120A77"/>
    <w:rsid w:val="001219D1"/>
    <w:rsid w:val="00124545"/>
    <w:rsid w:val="00124FC9"/>
    <w:rsid w:val="00125FAC"/>
    <w:rsid w:val="00130BFB"/>
    <w:rsid w:val="00135FA3"/>
    <w:rsid w:val="00136B5A"/>
    <w:rsid w:val="001476F1"/>
    <w:rsid w:val="00152BAD"/>
    <w:rsid w:val="0015574E"/>
    <w:rsid w:val="001559FB"/>
    <w:rsid w:val="00156278"/>
    <w:rsid w:val="001567B7"/>
    <w:rsid w:val="001625B6"/>
    <w:rsid w:val="00165EB9"/>
    <w:rsid w:val="00166B24"/>
    <w:rsid w:val="00171E23"/>
    <w:rsid w:val="00176EAD"/>
    <w:rsid w:val="00182D4E"/>
    <w:rsid w:val="00183CF8"/>
    <w:rsid w:val="0018461B"/>
    <w:rsid w:val="001850CC"/>
    <w:rsid w:val="00185E73"/>
    <w:rsid w:val="00186CE3"/>
    <w:rsid w:val="001A1EC6"/>
    <w:rsid w:val="001A4738"/>
    <w:rsid w:val="001A54A6"/>
    <w:rsid w:val="001A62F4"/>
    <w:rsid w:val="001B16FC"/>
    <w:rsid w:val="001B4872"/>
    <w:rsid w:val="001B7F01"/>
    <w:rsid w:val="001C1364"/>
    <w:rsid w:val="001C26B8"/>
    <w:rsid w:val="001C368C"/>
    <w:rsid w:val="001C7079"/>
    <w:rsid w:val="001C7E80"/>
    <w:rsid w:val="001D1405"/>
    <w:rsid w:val="001D451C"/>
    <w:rsid w:val="001F085E"/>
    <w:rsid w:val="001F1150"/>
    <w:rsid w:val="001F44DE"/>
    <w:rsid w:val="00207B9A"/>
    <w:rsid w:val="00207E9B"/>
    <w:rsid w:val="00210D15"/>
    <w:rsid w:val="002124D3"/>
    <w:rsid w:val="00214FB8"/>
    <w:rsid w:val="0021591D"/>
    <w:rsid w:val="00216FDC"/>
    <w:rsid w:val="002214A7"/>
    <w:rsid w:val="00224674"/>
    <w:rsid w:val="00231BD3"/>
    <w:rsid w:val="00234BA6"/>
    <w:rsid w:val="0023708C"/>
    <w:rsid w:val="002404A8"/>
    <w:rsid w:val="0024061D"/>
    <w:rsid w:val="00240DDB"/>
    <w:rsid w:val="002440BB"/>
    <w:rsid w:val="00247980"/>
    <w:rsid w:val="002502F9"/>
    <w:rsid w:val="00251013"/>
    <w:rsid w:val="00253DBD"/>
    <w:rsid w:val="0026221F"/>
    <w:rsid w:val="002725D6"/>
    <w:rsid w:val="002737B9"/>
    <w:rsid w:val="00276D16"/>
    <w:rsid w:val="002831C3"/>
    <w:rsid w:val="002861F6"/>
    <w:rsid w:val="002912B8"/>
    <w:rsid w:val="00292EA5"/>
    <w:rsid w:val="00297B66"/>
    <w:rsid w:val="00297DAA"/>
    <w:rsid w:val="002A0759"/>
    <w:rsid w:val="002A3473"/>
    <w:rsid w:val="002A4092"/>
    <w:rsid w:val="002B0CDC"/>
    <w:rsid w:val="002B3286"/>
    <w:rsid w:val="002B54CD"/>
    <w:rsid w:val="002C73B2"/>
    <w:rsid w:val="002C7632"/>
    <w:rsid w:val="002C785E"/>
    <w:rsid w:val="002C7DAF"/>
    <w:rsid w:val="002D1CF5"/>
    <w:rsid w:val="002D6096"/>
    <w:rsid w:val="002D6A9F"/>
    <w:rsid w:val="002D7C03"/>
    <w:rsid w:val="002E1901"/>
    <w:rsid w:val="002E5D31"/>
    <w:rsid w:val="002F2326"/>
    <w:rsid w:val="002F31E2"/>
    <w:rsid w:val="002F746F"/>
    <w:rsid w:val="00300A5A"/>
    <w:rsid w:val="00302037"/>
    <w:rsid w:val="0030586E"/>
    <w:rsid w:val="0030738D"/>
    <w:rsid w:val="0031056D"/>
    <w:rsid w:val="00314612"/>
    <w:rsid w:val="00314732"/>
    <w:rsid w:val="0031679A"/>
    <w:rsid w:val="003172FD"/>
    <w:rsid w:val="003237E1"/>
    <w:rsid w:val="00325052"/>
    <w:rsid w:val="0034141C"/>
    <w:rsid w:val="00345B2A"/>
    <w:rsid w:val="00352057"/>
    <w:rsid w:val="00352B07"/>
    <w:rsid w:val="00353C6D"/>
    <w:rsid w:val="00355163"/>
    <w:rsid w:val="0035544A"/>
    <w:rsid w:val="003578FA"/>
    <w:rsid w:val="00360E3B"/>
    <w:rsid w:val="00361BC2"/>
    <w:rsid w:val="00362E0D"/>
    <w:rsid w:val="0036542C"/>
    <w:rsid w:val="00365E50"/>
    <w:rsid w:val="003663C9"/>
    <w:rsid w:val="003666CB"/>
    <w:rsid w:val="003679BB"/>
    <w:rsid w:val="003749F4"/>
    <w:rsid w:val="0038003F"/>
    <w:rsid w:val="0038355E"/>
    <w:rsid w:val="00385578"/>
    <w:rsid w:val="003860F4"/>
    <w:rsid w:val="00386555"/>
    <w:rsid w:val="0039155C"/>
    <w:rsid w:val="00394163"/>
    <w:rsid w:val="00394AF4"/>
    <w:rsid w:val="003965DE"/>
    <w:rsid w:val="003978CE"/>
    <w:rsid w:val="003A4951"/>
    <w:rsid w:val="003A5152"/>
    <w:rsid w:val="003A6BFC"/>
    <w:rsid w:val="003B0D38"/>
    <w:rsid w:val="003B0E38"/>
    <w:rsid w:val="003B1906"/>
    <w:rsid w:val="003C05FD"/>
    <w:rsid w:val="003C46C8"/>
    <w:rsid w:val="003C50A7"/>
    <w:rsid w:val="003C6E5E"/>
    <w:rsid w:val="003C7FA4"/>
    <w:rsid w:val="003C7FE5"/>
    <w:rsid w:val="003D5CE8"/>
    <w:rsid w:val="003E2904"/>
    <w:rsid w:val="003E2AA5"/>
    <w:rsid w:val="003F321F"/>
    <w:rsid w:val="003F70E0"/>
    <w:rsid w:val="00402338"/>
    <w:rsid w:val="00403372"/>
    <w:rsid w:val="004056F0"/>
    <w:rsid w:val="00407103"/>
    <w:rsid w:val="00407E84"/>
    <w:rsid w:val="00407F1B"/>
    <w:rsid w:val="00411B1D"/>
    <w:rsid w:val="004125BC"/>
    <w:rsid w:val="00412BD6"/>
    <w:rsid w:val="00414129"/>
    <w:rsid w:val="004145BE"/>
    <w:rsid w:val="00423579"/>
    <w:rsid w:val="00426162"/>
    <w:rsid w:val="004317FF"/>
    <w:rsid w:val="0043262F"/>
    <w:rsid w:val="00445A44"/>
    <w:rsid w:val="00452DFB"/>
    <w:rsid w:val="004561B6"/>
    <w:rsid w:val="00461F47"/>
    <w:rsid w:val="00463BA3"/>
    <w:rsid w:val="00465BF1"/>
    <w:rsid w:val="00467CC0"/>
    <w:rsid w:val="00470080"/>
    <w:rsid w:val="0047567E"/>
    <w:rsid w:val="004774D5"/>
    <w:rsid w:val="00482C6D"/>
    <w:rsid w:val="0048690A"/>
    <w:rsid w:val="0049217B"/>
    <w:rsid w:val="00492511"/>
    <w:rsid w:val="00492BBA"/>
    <w:rsid w:val="00494CA9"/>
    <w:rsid w:val="004950FA"/>
    <w:rsid w:val="004964E2"/>
    <w:rsid w:val="004A0D7C"/>
    <w:rsid w:val="004A0F89"/>
    <w:rsid w:val="004A28D1"/>
    <w:rsid w:val="004A33E2"/>
    <w:rsid w:val="004A3BE4"/>
    <w:rsid w:val="004A6050"/>
    <w:rsid w:val="004A66D3"/>
    <w:rsid w:val="004A67EF"/>
    <w:rsid w:val="004B322D"/>
    <w:rsid w:val="004C03C5"/>
    <w:rsid w:val="004C16AF"/>
    <w:rsid w:val="004C497E"/>
    <w:rsid w:val="004C7D9D"/>
    <w:rsid w:val="004D1317"/>
    <w:rsid w:val="004D1B57"/>
    <w:rsid w:val="004D7DE0"/>
    <w:rsid w:val="004E6C0F"/>
    <w:rsid w:val="00500D09"/>
    <w:rsid w:val="00502309"/>
    <w:rsid w:val="0050334C"/>
    <w:rsid w:val="00504CBB"/>
    <w:rsid w:val="005072EC"/>
    <w:rsid w:val="00511368"/>
    <w:rsid w:val="00512C61"/>
    <w:rsid w:val="0051592E"/>
    <w:rsid w:val="00517B40"/>
    <w:rsid w:val="00521AE6"/>
    <w:rsid w:val="00525CAC"/>
    <w:rsid w:val="005311B7"/>
    <w:rsid w:val="0053409E"/>
    <w:rsid w:val="005348C7"/>
    <w:rsid w:val="005353D8"/>
    <w:rsid w:val="00536C5B"/>
    <w:rsid w:val="00541A02"/>
    <w:rsid w:val="00546886"/>
    <w:rsid w:val="005515C7"/>
    <w:rsid w:val="005531B0"/>
    <w:rsid w:val="00554856"/>
    <w:rsid w:val="00561903"/>
    <w:rsid w:val="00564AA9"/>
    <w:rsid w:val="00564D6F"/>
    <w:rsid w:val="00566003"/>
    <w:rsid w:val="00566FEC"/>
    <w:rsid w:val="0056771B"/>
    <w:rsid w:val="00570681"/>
    <w:rsid w:val="0057361A"/>
    <w:rsid w:val="00577D98"/>
    <w:rsid w:val="00580AC6"/>
    <w:rsid w:val="005812B6"/>
    <w:rsid w:val="0059218F"/>
    <w:rsid w:val="00592F06"/>
    <w:rsid w:val="0059459E"/>
    <w:rsid w:val="005A206B"/>
    <w:rsid w:val="005A3AF6"/>
    <w:rsid w:val="005A3BF0"/>
    <w:rsid w:val="005A401A"/>
    <w:rsid w:val="005A462F"/>
    <w:rsid w:val="005B441B"/>
    <w:rsid w:val="005B4696"/>
    <w:rsid w:val="005C0792"/>
    <w:rsid w:val="005C263A"/>
    <w:rsid w:val="005C37BA"/>
    <w:rsid w:val="005C7E02"/>
    <w:rsid w:val="005D1B16"/>
    <w:rsid w:val="005D27C3"/>
    <w:rsid w:val="005D2F60"/>
    <w:rsid w:val="005D4901"/>
    <w:rsid w:val="005D5223"/>
    <w:rsid w:val="005E0895"/>
    <w:rsid w:val="005F66C4"/>
    <w:rsid w:val="005F6D94"/>
    <w:rsid w:val="005F6E39"/>
    <w:rsid w:val="006037E9"/>
    <w:rsid w:val="006105D2"/>
    <w:rsid w:val="006133E9"/>
    <w:rsid w:val="00614FFD"/>
    <w:rsid w:val="00617618"/>
    <w:rsid w:val="006235B4"/>
    <w:rsid w:val="006277CC"/>
    <w:rsid w:val="006319D0"/>
    <w:rsid w:val="006343CF"/>
    <w:rsid w:val="006355E1"/>
    <w:rsid w:val="00636B9D"/>
    <w:rsid w:val="00637ACF"/>
    <w:rsid w:val="00644A40"/>
    <w:rsid w:val="00644C4D"/>
    <w:rsid w:val="00645EC6"/>
    <w:rsid w:val="00654978"/>
    <w:rsid w:val="00656162"/>
    <w:rsid w:val="006630F9"/>
    <w:rsid w:val="006665FC"/>
    <w:rsid w:val="0066730F"/>
    <w:rsid w:val="006677C4"/>
    <w:rsid w:val="00676A31"/>
    <w:rsid w:val="00677459"/>
    <w:rsid w:val="0067759B"/>
    <w:rsid w:val="006778C5"/>
    <w:rsid w:val="00682211"/>
    <w:rsid w:val="006841FA"/>
    <w:rsid w:val="00684C17"/>
    <w:rsid w:val="00684D7E"/>
    <w:rsid w:val="00690CDE"/>
    <w:rsid w:val="00691430"/>
    <w:rsid w:val="00692F02"/>
    <w:rsid w:val="0069767A"/>
    <w:rsid w:val="006A18B6"/>
    <w:rsid w:val="006A2C39"/>
    <w:rsid w:val="006A598D"/>
    <w:rsid w:val="006B74BA"/>
    <w:rsid w:val="006C0498"/>
    <w:rsid w:val="006C2E8F"/>
    <w:rsid w:val="006C3735"/>
    <w:rsid w:val="006C513E"/>
    <w:rsid w:val="006C7731"/>
    <w:rsid w:val="006D104B"/>
    <w:rsid w:val="006D30FC"/>
    <w:rsid w:val="006D3AAC"/>
    <w:rsid w:val="006D70DD"/>
    <w:rsid w:val="006E738F"/>
    <w:rsid w:val="006F1ED8"/>
    <w:rsid w:val="00702E19"/>
    <w:rsid w:val="007031AE"/>
    <w:rsid w:val="007119F8"/>
    <w:rsid w:val="00721235"/>
    <w:rsid w:val="007231E0"/>
    <w:rsid w:val="0072495C"/>
    <w:rsid w:val="00730ABD"/>
    <w:rsid w:val="00731B1C"/>
    <w:rsid w:val="00733752"/>
    <w:rsid w:val="007440A9"/>
    <w:rsid w:val="00747595"/>
    <w:rsid w:val="00751543"/>
    <w:rsid w:val="00766665"/>
    <w:rsid w:val="007673EA"/>
    <w:rsid w:val="00767AA1"/>
    <w:rsid w:val="007701FE"/>
    <w:rsid w:val="007733C2"/>
    <w:rsid w:val="00784D7A"/>
    <w:rsid w:val="00785BCF"/>
    <w:rsid w:val="00792FD1"/>
    <w:rsid w:val="00793E8A"/>
    <w:rsid w:val="007A3E64"/>
    <w:rsid w:val="007A4399"/>
    <w:rsid w:val="007A5BE8"/>
    <w:rsid w:val="007A6066"/>
    <w:rsid w:val="007A60E4"/>
    <w:rsid w:val="007A63DC"/>
    <w:rsid w:val="007A7501"/>
    <w:rsid w:val="007B0A09"/>
    <w:rsid w:val="007B368A"/>
    <w:rsid w:val="007B3A7E"/>
    <w:rsid w:val="007B55DC"/>
    <w:rsid w:val="007B5966"/>
    <w:rsid w:val="007C0915"/>
    <w:rsid w:val="007C149C"/>
    <w:rsid w:val="007C4C97"/>
    <w:rsid w:val="007C60DC"/>
    <w:rsid w:val="007C773A"/>
    <w:rsid w:val="007D64D7"/>
    <w:rsid w:val="007D6E85"/>
    <w:rsid w:val="007D78BC"/>
    <w:rsid w:val="007E0010"/>
    <w:rsid w:val="007E77CE"/>
    <w:rsid w:val="007F32D8"/>
    <w:rsid w:val="007F3D4C"/>
    <w:rsid w:val="007F44B2"/>
    <w:rsid w:val="008010FF"/>
    <w:rsid w:val="00802B3F"/>
    <w:rsid w:val="00805014"/>
    <w:rsid w:val="0080572A"/>
    <w:rsid w:val="00806D4D"/>
    <w:rsid w:val="008107C4"/>
    <w:rsid w:val="00810921"/>
    <w:rsid w:val="00811A1F"/>
    <w:rsid w:val="008163D5"/>
    <w:rsid w:val="00820930"/>
    <w:rsid w:val="008209A8"/>
    <w:rsid w:val="008226FE"/>
    <w:rsid w:val="00824DB5"/>
    <w:rsid w:val="00825FE2"/>
    <w:rsid w:val="0083464D"/>
    <w:rsid w:val="00836752"/>
    <w:rsid w:val="00837635"/>
    <w:rsid w:val="008438A5"/>
    <w:rsid w:val="00844176"/>
    <w:rsid w:val="00844900"/>
    <w:rsid w:val="00844F11"/>
    <w:rsid w:val="00846F9A"/>
    <w:rsid w:val="00847CC3"/>
    <w:rsid w:val="008515E3"/>
    <w:rsid w:val="00854450"/>
    <w:rsid w:val="008557DA"/>
    <w:rsid w:val="00856AB6"/>
    <w:rsid w:val="0086797F"/>
    <w:rsid w:val="008727B5"/>
    <w:rsid w:val="008734CB"/>
    <w:rsid w:val="00876FFF"/>
    <w:rsid w:val="008813B9"/>
    <w:rsid w:val="0088291A"/>
    <w:rsid w:val="00884D6A"/>
    <w:rsid w:val="008909E1"/>
    <w:rsid w:val="008928B7"/>
    <w:rsid w:val="00894859"/>
    <w:rsid w:val="00895558"/>
    <w:rsid w:val="00895574"/>
    <w:rsid w:val="00895AD4"/>
    <w:rsid w:val="0089607A"/>
    <w:rsid w:val="00896472"/>
    <w:rsid w:val="008965DD"/>
    <w:rsid w:val="00897E1E"/>
    <w:rsid w:val="008A0232"/>
    <w:rsid w:val="008A0EF8"/>
    <w:rsid w:val="008B2AD3"/>
    <w:rsid w:val="008B30B8"/>
    <w:rsid w:val="008B400B"/>
    <w:rsid w:val="008C0939"/>
    <w:rsid w:val="008C27A2"/>
    <w:rsid w:val="008D0C4E"/>
    <w:rsid w:val="008D1A87"/>
    <w:rsid w:val="008D2C9E"/>
    <w:rsid w:val="008D36E2"/>
    <w:rsid w:val="008D3FC7"/>
    <w:rsid w:val="008D4F55"/>
    <w:rsid w:val="008D5B1D"/>
    <w:rsid w:val="008E1147"/>
    <w:rsid w:val="008E30C7"/>
    <w:rsid w:val="008E593F"/>
    <w:rsid w:val="008E6B8A"/>
    <w:rsid w:val="008E73B7"/>
    <w:rsid w:val="008F30FC"/>
    <w:rsid w:val="008F4142"/>
    <w:rsid w:val="008F71FA"/>
    <w:rsid w:val="00902940"/>
    <w:rsid w:val="00906909"/>
    <w:rsid w:val="00907074"/>
    <w:rsid w:val="009109F9"/>
    <w:rsid w:val="009116E0"/>
    <w:rsid w:val="00916953"/>
    <w:rsid w:val="00922528"/>
    <w:rsid w:val="00930002"/>
    <w:rsid w:val="00933DF4"/>
    <w:rsid w:val="009375E3"/>
    <w:rsid w:val="0094067C"/>
    <w:rsid w:val="00940C56"/>
    <w:rsid w:val="00941425"/>
    <w:rsid w:val="00943CF3"/>
    <w:rsid w:val="00952153"/>
    <w:rsid w:val="009538B4"/>
    <w:rsid w:val="00953F66"/>
    <w:rsid w:val="00954CA1"/>
    <w:rsid w:val="0095667A"/>
    <w:rsid w:val="00956703"/>
    <w:rsid w:val="0095679E"/>
    <w:rsid w:val="00961B81"/>
    <w:rsid w:val="009626AE"/>
    <w:rsid w:val="00965D59"/>
    <w:rsid w:val="009672ED"/>
    <w:rsid w:val="00974D70"/>
    <w:rsid w:val="0098199F"/>
    <w:rsid w:val="00982CFA"/>
    <w:rsid w:val="00983EA4"/>
    <w:rsid w:val="009859D9"/>
    <w:rsid w:val="009863C4"/>
    <w:rsid w:val="00986479"/>
    <w:rsid w:val="00987AC5"/>
    <w:rsid w:val="009A0489"/>
    <w:rsid w:val="009A1E0A"/>
    <w:rsid w:val="009B2A39"/>
    <w:rsid w:val="009B35D2"/>
    <w:rsid w:val="009C257C"/>
    <w:rsid w:val="009C57AE"/>
    <w:rsid w:val="009D0F01"/>
    <w:rsid w:val="009D1F29"/>
    <w:rsid w:val="009D771D"/>
    <w:rsid w:val="009E1163"/>
    <w:rsid w:val="009E36BE"/>
    <w:rsid w:val="009F3500"/>
    <w:rsid w:val="009F4090"/>
    <w:rsid w:val="009F458D"/>
    <w:rsid w:val="009F54C9"/>
    <w:rsid w:val="009F62DF"/>
    <w:rsid w:val="00A03913"/>
    <w:rsid w:val="00A03EF5"/>
    <w:rsid w:val="00A127D0"/>
    <w:rsid w:val="00A136CD"/>
    <w:rsid w:val="00A156F1"/>
    <w:rsid w:val="00A168B2"/>
    <w:rsid w:val="00A1691B"/>
    <w:rsid w:val="00A1729F"/>
    <w:rsid w:val="00A201FB"/>
    <w:rsid w:val="00A20DFE"/>
    <w:rsid w:val="00A243D7"/>
    <w:rsid w:val="00A267C3"/>
    <w:rsid w:val="00A2776B"/>
    <w:rsid w:val="00A359E8"/>
    <w:rsid w:val="00A3614A"/>
    <w:rsid w:val="00A37565"/>
    <w:rsid w:val="00A40499"/>
    <w:rsid w:val="00A454DD"/>
    <w:rsid w:val="00A46A2D"/>
    <w:rsid w:val="00A47FC5"/>
    <w:rsid w:val="00A539C5"/>
    <w:rsid w:val="00A612DE"/>
    <w:rsid w:val="00A66752"/>
    <w:rsid w:val="00A702DB"/>
    <w:rsid w:val="00A714FF"/>
    <w:rsid w:val="00A73CFB"/>
    <w:rsid w:val="00A74F41"/>
    <w:rsid w:val="00A775DA"/>
    <w:rsid w:val="00A823BC"/>
    <w:rsid w:val="00A855AE"/>
    <w:rsid w:val="00A8686A"/>
    <w:rsid w:val="00A86C67"/>
    <w:rsid w:val="00A90F8A"/>
    <w:rsid w:val="00A9427C"/>
    <w:rsid w:val="00A94FE2"/>
    <w:rsid w:val="00A9532B"/>
    <w:rsid w:val="00A96956"/>
    <w:rsid w:val="00AA1603"/>
    <w:rsid w:val="00AA6FF0"/>
    <w:rsid w:val="00AA75A4"/>
    <w:rsid w:val="00AB3093"/>
    <w:rsid w:val="00AB6074"/>
    <w:rsid w:val="00AC02EB"/>
    <w:rsid w:val="00AC0B66"/>
    <w:rsid w:val="00AC1233"/>
    <w:rsid w:val="00AC21E7"/>
    <w:rsid w:val="00AC3F24"/>
    <w:rsid w:val="00AD309B"/>
    <w:rsid w:val="00AD4BA5"/>
    <w:rsid w:val="00AD568C"/>
    <w:rsid w:val="00AD6DA9"/>
    <w:rsid w:val="00AE1F05"/>
    <w:rsid w:val="00AE3FDC"/>
    <w:rsid w:val="00AE6DDE"/>
    <w:rsid w:val="00AE721C"/>
    <w:rsid w:val="00AE7B5C"/>
    <w:rsid w:val="00AF0821"/>
    <w:rsid w:val="00B0366B"/>
    <w:rsid w:val="00B04309"/>
    <w:rsid w:val="00B05ACC"/>
    <w:rsid w:val="00B06959"/>
    <w:rsid w:val="00B07CEA"/>
    <w:rsid w:val="00B11B15"/>
    <w:rsid w:val="00B14E2F"/>
    <w:rsid w:val="00B16BD5"/>
    <w:rsid w:val="00B16CD6"/>
    <w:rsid w:val="00B2596F"/>
    <w:rsid w:val="00B27F41"/>
    <w:rsid w:val="00B27FA3"/>
    <w:rsid w:val="00B32245"/>
    <w:rsid w:val="00B40F54"/>
    <w:rsid w:val="00B45AE1"/>
    <w:rsid w:val="00B607AC"/>
    <w:rsid w:val="00B60D37"/>
    <w:rsid w:val="00B61FB6"/>
    <w:rsid w:val="00B620B9"/>
    <w:rsid w:val="00B707D5"/>
    <w:rsid w:val="00B714E7"/>
    <w:rsid w:val="00B724D2"/>
    <w:rsid w:val="00B779D4"/>
    <w:rsid w:val="00B816BD"/>
    <w:rsid w:val="00B90E7F"/>
    <w:rsid w:val="00B94A0E"/>
    <w:rsid w:val="00BA3D50"/>
    <w:rsid w:val="00BA7280"/>
    <w:rsid w:val="00BB3003"/>
    <w:rsid w:val="00BB3BFB"/>
    <w:rsid w:val="00BB7182"/>
    <w:rsid w:val="00BB7B1E"/>
    <w:rsid w:val="00BC1D84"/>
    <w:rsid w:val="00BC241C"/>
    <w:rsid w:val="00BC2678"/>
    <w:rsid w:val="00BC514C"/>
    <w:rsid w:val="00BC7F93"/>
    <w:rsid w:val="00BD05C7"/>
    <w:rsid w:val="00BD085D"/>
    <w:rsid w:val="00BD40B6"/>
    <w:rsid w:val="00BD4C76"/>
    <w:rsid w:val="00BD5673"/>
    <w:rsid w:val="00BD5F73"/>
    <w:rsid w:val="00BD767C"/>
    <w:rsid w:val="00BE0B9C"/>
    <w:rsid w:val="00BE4C4B"/>
    <w:rsid w:val="00BE67DB"/>
    <w:rsid w:val="00BE7C76"/>
    <w:rsid w:val="00BF023E"/>
    <w:rsid w:val="00BF0882"/>
    <w:rsid w:val="00BF5ACD"/>
    <w:rsid w:val="00BF6331"/>
    <w:rsid w:val="00C003A7"/>
    <w:rsid w:val="00C00F48"/>
    <w:rsid w:val="00C0138E"/>
    <w:rsid w:val="00C013CB"/>
    <w:rsid w:val="00C03F27"/>
    <w:rsid w:val="00C05CDC"/>
    <w:rsid w:val="00C0711C"/>
    <w:rsid w:val="00C07A91"/>
    <w:rsid w:val="00C106A3"/>
    <w:rsid w:val="00C12C5D"/>
    <w:rsid w:val="00C17C58"/>
    <w:rsid w:val="00C202FB"/>
    <w:rsid w:val="00C212A3"/>
    <w:rsid w:val="00C2556D"/>
    <w:rsid w:val="00C2661D"/>
    <w:rsid w:val="00C3557E"/>
    <w:rsid w:val="00C35F3F"/>
    <w:rsid w:val="00C3695F"/>
    <w:rsid w:val="00C41E17"/>
    <w:rsid w:val="00C44BDE"/>
    <w:rsid w:val="00C4669B"/>
    <w:rsid w:val="00C53654"/>
    <w:rsid w:val="00C566E8"/>
    <w:rsid w:val="00C634BF"/>
    <w:rsid w:val="00C65D41"/>
    <w:rsid w:val="00C757D9"/>
    <w:rsid w:val="00C760AD"/>
    <w:rsid w:val="00C764C1"/>
    <w:rsid w:val="00C8138E"/>
    <w:rsid w:val="00C82B65"/>
    <w:rsid w:val="00C868BC"/>
    <w:rsid w:val="00C90121"/>
    <w:rsid w:val="00C919F3"/>
    <w:rsid w:val="00C91A94"/>
    <w:rsid w:val="00C92F00"/>
    <w:rsid w:val="00CA2807"/>
    <w:rsid w:val="00CA2BD9"/>
    <w:rsid w:val="00CA2E80"/>
    <w:rsid w:val="00CA30BE"/>
    <w:rsid w:val="00CA4ED8"/>
    <w:rsid w:val="00CA6814"/>
    <w:rsid w:val="00CB003C"/>
    <w:rsid w:val="00CB2CB9"/>
    <w:rsid w:val="00CB2CE4"/>
    <w:rsid w:val="00CB3B42"/>
    <w:rsid w:val="00CB4275"/>
    <w:rsid w:val="00CB484D"/>
    <w:rsid w:val="00CB5F1B"/>
    <w:rsid w:val="00CC04DA"/>
    <w:rsid w:val="00CC0E07"/>
    <w:rsid w:val="00CC2BE1"/>
    <w:rsid w:val="00CC342B"/>
    <w:rsid w:val="00CC5293"/>
    <w:rsid w:val="00CC660B"/>
    <w:rsid w:val="00CD0E93"/>
    <w:rsid w:val="00CD229C"/>
    <w:rsid w:val="00CD6E0A"/>
    <w:rsid w:val="00CE0EAB"/>
    <w:rsid w:val="00CE1623"/>
    <w:rsid w:val="00CE6D3A"/>
    <w:rsid w:val="00CE7345"/>
    <w:rsid w:val="00CE758C"/>
    <w:rsid w:val="00CF4529"/>
    <w:rsid w:val="00CF6B09"/>
    <w:rsid w:val="00CF7B47"/>
    <w:rsid w:val="00D00A94"/>
    <w:rsid w:val="00D034ED"/>
    <w:rsid w:val="00D10EFD"/>
    <w:rsid w:val="00D216BD"/>
    <w:rsid w:val="00D25933"/>
    <w:rsid w:val="00D26AB6"/>
    <w:rsid w:val="00D3559A"/>
    <w:rsid w:val="00D36132"/>
    <w:rsid w:val="00D36769"/>
    <w:rsid w:val="00D45984"/>
    <w:rsid w:val="00D5551D"/>
    <w:rsid w:val="00D60B01"/>
    <w:rsid w:val="00D61F29"/>
    <w:rsid w:val="00D63506"/>
    <w:rsid w:val="00D65B7B"/>
    <w:rsid w:val="00D72D85"/>
    <w:rsid w:val="00D73354"/>
    <w:rsid w:val="00D7523E"/>
    <w:rsid w:val="00D7594E"/>
    <w:rsid w:val="00D75C4C"/>
    <w:rsid w:val="00D76445"/>
    <w:rsid w:val="00D77529"/>
    <w:rsid w:val="00D83C51"/>
    <w:rsid w:val="00D8439F"/>
    <w:rsid w:val="00D9067D"/>
    <w:rsid w:val="00D914CB"/>
    <w:rsid w:val="00D95D1C"/>
    <w:rsid w:val="00D96FE7"/>
    <w:rsid w:val="00DA0867"/>
    <w:rsid w:val="00DA164C"/>
    <w:rsid w:val="00DA2E26"/>
    <w:rsid w:val="00DA409F"/>
    <w:rsid w:val="00DA4735"/>
    <w:rsid w:val="00DA7604"/>
    <w:rsid w:val="00DA7E47"/>
    <w:rsid w:val="00DB02FE"/>
    <w:rsid w:val="00DB150C"/>
    <w:rsid w:val="00DB2A25"/>
    <w:rsid w:val="00DB500A"/>
    <w:rsid w:val="00DB6709"/>
    <w:rsid w:val="00DB7010"/>
    <w:rsid w:val="00DC4FEC"/>
    <w:rsid w:val="00DC6D0C"/>
    <w:rsid w:val="00DD021B"/>
    <w:rsid w:val="00DD0C0B"/>
    <w:rsid w:val="00DD2C70"/>
    <w:rsid w:val="00DD5327"/>
    <w:rsid w:val="00DE03F8"/>
    <w:rsid w:val="00DE05AA"/>
    <w:rsid w:val="00DE07BA"/>
    <w:rsid w:val="00DE26EF"/>
    <w:rsid w:val="00DE5780"/>
    <w:rsid w:val="00DE6B77"/>
    <w:rsid w:val="00DE7C19"/>
    <w:rsid w:val="00DF001F"/>
    <w:rsid w:val="00DF0712"/>
    <w:rsid w:val="00DF1997"/>
    <w:rsid w:val="00DF2A6C"/>
    <w:rsid w:val="00DF3469"/>
    <w:rsid w:val="00DF40DD"/>
    <w:rsid w:val="00DF4B4C"/>
    <w:rsid w:val="00E01093"/>
    <w:rsid w:val="00E010E2"/>
    <w:rsid w:val="00E018B1"/>
    <w:rsid w:val="00E01FA4"/>
    <w:rsid w:val="00E022AE"/>
    <w:rsid w:val="00E04E26"/>
    <w:rsid w:val="00E07E3C"/>
    <w:rsid w:val="00E14B70"/>
    <w:rsid w:val="00E15979"/>
    <w:rsid w:val="00E15F1E"/>
    <w:rsid w:val="00E2420C"/>
    <w:rsid w:val="00E322A4"/>
    <w:rsid w:val="00E32459"/>
    <w:rsid w:val="00E326FB"/>
    <w:rsid w:val="00E33B96"/>
    <w:rsid w:val="00E33F3C"/>
    <w:rsid w:val="00E3504E"/>
    <w:rsid w:val="00E43F12"/>
    <w:rsid w:val="00E44DE1"/>
    <w:rsid w:val="00E44F43"/>
    <w:rsid w:val="00E47440"/>
    <w:rsid w:val="00E504D4"/>
    <w:rsid w:val="00E504D7"/>
    <w:rsid w:val="00E507F2"/>
    <w:rsid w:val="00E629AE"/>
    <w:rsid w:val="00E63628"/>
    <w:rsid w:val="00E64CE3"/>
    <w:rsid w:val="00E66B0B"/>
    <w:rsid w:val="00E6707D"/>
    <w:rsid w:val="00E67545"/>
    <w:rsid w:val="00E67B68"/>
    <w:rsid w:val="00E70D9B"/>
    <w:rsid w:val="00E72831"/>
    <w:rsid w:val="00E83873"/>
    <w:rsid w:val="00E8682E"/>
    <w:rsid w:val="00E9299E"/>
    <w:rsid w:val="00E9337B"/>
    <w:rsid w:val="00E93BF4"/>
    <w:rsid w:val="00E94C2E"/>
    <w:rsid w:val="00E96601"/>
    <w:rsid w:val="00E96AB4"/>
    <w:rsid w:val="00EA31A2"/>
    <w:rsid w:val="00EA6E14"/>
    <w:rsid w:val="00EB0FEB"/>
    <w:rsid w:val="00EB292F"/>
    <w:rsid w:val="00EB6853"/>
    <w:rsid w:val="00EC608A"/>
    <w:rsid w:val="00EC6A01"/>
    <w:rsid w:val="00EC6B04"/>
    <w:rsid w:val="00EC7097"/>
    <w:rsid w:val="00ED1A58"/>
    <w:rsid w:val="00ED293A"/>
    <w:rsid w:val="00ED32E1"/>
    <w:rsid w:val="00ED5B52"/>
    <w:rsid w:val="00ED6123"/>
    <w:rsid w:val="00EE12E3"/>
    <w:rsid w:val="00EE6AE9"/>
    <w:rsid w:val="00EF1BFF"/>
    <w:rsid w:val="00EF35D6"/>
    <w:rsid w:val="00EF638E"/>
    <w:rsid w:val="00EF7BE7"/>
    <w:rsid w:val="00F01BB8"/>
    <w:rsid w:val="00F0317A"/>
    <w:rsid w:val="00F04E5B"/>
    <w:rsid w:val="00F068D3"/>
    <w:rsid w:val="00F119A4"/>
    <w:rsid w:val="00F1213E"/>
    <w:rsid w:val="00F1252F"/>
    <w:rsid w:val="00F1404B"/>
    <w:rsid w:val="00F150F4"/>
    <w:rsid w:val="00F22F95"/>
    <w:rsid w:val="00F23445"/>
    <w:rsid w:val="00F25909"/>
    <w:rsid w:val="00F25C94"/>
    <w:rsid w:val="00F26145"/>
    <w:rsid w:val="00F30849"/>
    <w:rsid w:val="00F32941"/>
    <w:rsid w:val="00F37C79"/>
    <w:rsid w:val="00F43337"/>
    <w:rsid w:val="00F44451"/>
    <w:rsid w:val="00F4616D"/>
    <w:rsid w:val="00F51A8F"/>
    <w:rsid w:val="00F51DA7"/>
    <w:rsid w:val="00F55E5B"/>
    <w:rsid w:val="00F67130"/>
    <w:rsid w:val="00F70A3F"/>
    <w:rsid w:val="00F7154B"/>
    <w:rsid w:val="00F715FC"/>
    <w:rsid w:val="00F723EB"/>
    <w:rsid w:val="00F734B9"/>
    <w:rsid w:val="00F757E8"/>
    <w:rsid w:val="00F82F63"/>
    <w:rsid w:val="00F91434"/>
    <w:rsid w:val="00F92A9F"/>
    <w:rsid w:val="00F973EA"/>
    <w:rsid w:val="00FA0DAB"/>
    <w:rsid w:val="00FA2D05"/>
    <w:rsid w:val="00FA2E05"/>
    <w:rsid w:val="00FA3EA5"/>
    <w:rsid w:val="00FA66D2"/>
    <w:rsid w:val="00FB094B"/>
    <w:rsid w:val="00FB0DA4"/>
    <w:rsid w:val="00FB2389"/>
    <w:rsid w:val="00FB6D03"/>
    <w:rsid w:val="00FB7A20"/>
    <w:rsid w:val="00FB7CAC"/>
    <w:rsid w:val="00FC04E7"/>
    <w:rsid w:val="00FC29C1"/>
    <w:rsid w:val="00FC2D46"/>
    <w:rsid w:val="00FC34FF"/>
    <w:rsid w:val="00FC3DE0"/>
    <w:rsid w:val="00FC60D8"/>
    <w:rsid w:val="00FC723E"/>
    <w:rsid w:val="00FD11B1"/>
    <w:rsid w:val="00FD5097"/>
    <w:rsid w:val="00FD69A4"/>
    <w:rsid w:val="00FD7A25"/>
    <w:rsid w:val="00FE2C94"/>
    <w:rsid w:val="00FE39EA"/>
    <w:rsid w:val="00FE6E7E"/>
    <w:rsid w:val="00FF1ED3"/>
    <w:rsid w:val="00FF3725"/>
    <w:rsid w:val="00FF48F6"/>
    <w:rsid w:val="00FF552D"/>
    <w:rsid w:val="00FF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F2A61"/>
  <w15:docId w15:val="{BA2CBD16-F0FE-49E9-9A47-21940834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1B0"/>
    <w:pPr>
      <w:spacing w:after="0" w:line="240" w:lineRule="auto"/>
    </w:pPr>
    <w:rPr>
      <w:rFonts w:ascii="Palatino" w:eastAsia="Times New Roman" w:hAnsi="Palatino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A2D05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FA2D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FA2D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A2D0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FA2D0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A2D0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FA2D05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qFormat/>
    <w:rsid w:val="00FA2D05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FA2D05"/>
    <w:pPr>
      <w:keepNext/>
      <w:jc w:val="center"/>
      <w:outlineLvl w:val="8"/>
    </w:pPr>
    <w:rPr>
      <w:rFonts w:ascii="Cambria" w:hAnsi="Cambria" w:cs="Arial"/>
      <w:color w:val="FF00F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2D05"/>
    <w:rPr>
      <w:rFonts w:ascii="Palatino" w:eastAsia="Times New Roman" w:hAnsi="Palatino" w:cs="Times New Roman"/>
      <w:b/>
      <w:bCs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FA2D05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FA2D05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FA2D05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FA2D05"/>
    <w:rPr>
      <w:rFonts w:ascii="Palatino" w:eastAsia="Times New Roman" w:hAnsi="Palatino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FA2D05"/>
    <w:rPr>
      <w:rFonts w:ascii="Calibri" w:eastAsia="Times New Roman" w:hAnsi="Calibri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rsid w:val="00FA2D05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FA2D05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FA2D05"/>
    <w:rPr>
      <w:rFonts w:ascii="Cambria" w:eastAsia="Times New Roman" w:hAnsi="Cambria" w:cs="Arial"/>
      <w:color w:val="FF00FF"/>
      <w:sz w:val="28"/>
      <w:szCs w:val="28"/>
      <w:lang w:val="en-GB"/>
    </w:rPr>
  </w:style>
  <w:style w:type="paragraph" w:styleId="Header">
    <w:name w:val="header"/>
    <w:basedOn w:val="Normal"/>
    <w:link w:val="HeaderChar"/>
    <w:semiHidden/>
    <w:rsid w:val="00FA2D0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FA2D05"/>
    <w:rPr>
      <w:rFonts w:ascii="Palatino" w:eastAsia="Times New Roman" w:hAnsi="Palatino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semiHidden/>
    <w:rsid w:val="00FA2D0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FA2D05"/>
    <w:rPr>
      <w:rFonts w:ascii="Palatino" w:eastAsia="Times New Roman" w:hAnsi="Palatino" w:cs="Times New Roman"/>
      <w:sz w:val="24"/>
      <w:szCs w:val="20"/>
      <w:lang w:val="en-GB"/>
    </w:rPr>
  </w:style>
  <w:style w:type="character" w:styleId="PageNumber">
    <w:name w:val="page number"/>
    <w:basedOn w:val="DefaultParagraphFont"/>
    <w:semiHidden/>
    <w:rsid w:val="00FA2D05"/>
  </w:style>
  <w:style w:type="paragraph" w:styleId="BodyTextIndent">
    <w:name w:val="Body Text Indent"/>
    <w:basedOn w:val="Normal"/>
    <w:link w:val="BodyTextIndentChar"/>
    <w:rsid w:val="00FA2D05"/>
    <w:pPr>
      <w:ind w:left="709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FA2D05"/>
    <w:rPr>
      <w:rFonts w:ascii="Palatino" w:eastAsia="Times New Roman" w:hAnsi="Palatino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semiHidden/>
    <w:rsid w:val="00FA2D05"/>
    <w:pPr>
      <w:shd w:val="clear" w:color="auto" w:fill="FFFFFF"/>
      <w:jc w:val="both"/>
    </w:pPr>
    <w:rPr>
      <w:b/>
      <w:bCs/>
      <w:szCs w:val="24"/>
    </w:rPr>
  </w:style>
  <w:style w:type="character" w:customStyle="1" w:styleId="BodyText3Char">
    <w:name w:val="Body Text 3 Char"/>
    <w:basedOn w:val="DefaultParagraphFont"/>
    <w:link w:val="BodyText3"/>
    <w:semiHidden/>
    <w:rsid w:val="00FA2D05"/>
    <w:rPr>
      <w:rFonts w:ascii="Palatino" w:eastAsia="Times New Roman" w:hAnsi="Palatino" w:cs="Times New Roman"/>
      <w:b/>
      <w:bCs/>
      <w:sz w:val="24"/>
      <w:szCs w:val="24"/>
      <w:shd w:val="clear" w:color="auto" w:fill="FFFFFF"/>
      <w:lang w:val="en-GB"/>
    </w:rPr>
  </w:style>
  <w:style w:type="paragraph" w:styleId="Subtitle">
    <w:name w:val="Subtitle"/>
    <w:basedOn w:val="Normal"/>
    <w:link w:val="SubtitleChar"/>
    <w:qFormat/>
    <w:rsid w:val="00FA2D05"/>
    <w:rPr>
      <w:rFonts w:ascii="Times New Roman" w:hAnsi="Times New Roman"/>
      <w:bCs/>
    </w:rPr>
  </w:style>
  <w:style w:type="character" w:customStyle="1" w:styleId="SubtitleChar">
    <w:name w:val="Subtitle Char"/>
    <w:basedOn w:val="DefaultParagraphFont"/>
    <w:link w:val="Subtitle"/>
    <w:rsid w:val="00FA2D05"/>
    <w:rPr>
      <w:rFonts w:ascii="Times New Roman" w:eastAsia="Times New Roman" w:hAnsi="Times New Roman" w:cs="Times New Roman"/>
      <w:bCs/>
      <w:sz w:val="24"/>
      <w:szCs w:val="20"/>
      <w:lang w:val="en-GB"/>
    </w:rPr>
  </w:style>
  <w:style w:type="paragraph" w:customStyle="1" w:styleId="TxBrp6">
    <w:name w:val="TxBr_p6"/>
    <w:basedOn w:val="Normal"/>
    <w:rsid w:val="00FA2D05"/>
    <w:pPr>
      <w:widowControl w:val="0"/>
      <w:tabs>
        <w:tab w:val="left" w:pos="204"/>
      </w:tabs>
      <w:autoSpaceDE w:val="0"/>
      <w:autoSpaceDN w:val="0"/>
      <w:spacing w:line="232" w:lineRule="atLeast"/>
      <w:jc w:val="both"/>
    </w:pPr>
    <w:rPr>
      <w:rFonts w:ascii="Times New Roman" w:hAnsi="Times New Roman"/>
      <w:szCs w:val="24"/>
    </w:rPr>
  </w:style>
  <w:style w:type="paragraph" w:customStyle="1" w:styleId="TxBrp7">
    <w:name w:val="TxBr_p7"/>
    <w:basedOn w:val="Normal"/>
    <w:rsid w:val="00FA2D05"/>
    <w:pPr>
      <w:widowControl w:val="0"/>
      <w:tabs>
        <w:tab w:val="left" w:pos="7063"/>
      </w:tabs>
      <w:autoSpaceDE w:val="0"/>
      <w:autoSpaceDN w:val="0"/>
      <w:spacing w:line="240" w:lineRule="atLeast"/>
      <w:ind w:left="6384"/>
    </w:pPr>
    <w:rPr>
      <w:rFonts w:ascii="Times New Roman" w:hAnsi="Times New Roman"/>
      <w:szCs w:val="24"/>
    </w:rPr>
  </w:style>
  <w:style w:type="paragraph" w:customStyle="1" w:styleId="TxBrp9">
    <w:name w:val="TxBr_p9"/>
    <w:basedOn w:val="Normal"/>
    <w:rsid w:val="00FA2D05"/>
    <w:pPr>
      <w:widowControl w:val="0"/>
      <w:tabs>
        <w:tab w:val="left" w:pos="204"/>
      </w:tabs>
      <w:autoSpaceDE w:val="0"/>
      <w:autoSpaceDN w:val="0"/>
      <w:spacing w:line="232" w:lineRule="atLeast"/>
    </w:pPr>
    <w:rPr>
      <w:rFonts w:ascii="Times New Roman" w:hAnsi="Times New Roman"/>
      <w:szCs w:val="24"/>
    </w:rPr>
  </w:style>
  <w:style w:type="paragraph" w:customStyle="1" w:styleId="TxBrp10">
    <w:name w:val="TxBr_p10"/>
    <w:basedOn w:val="Normal"/>
    <w:rsid w:val="00FA2D05"/>
    <w:pPr>
      <w:widowControl w:val="0"/>
      <w:tabs>
        <w:tab w:val="left" w:pos="204"/>
      </w:tabs>
      <w:autoSpaceDE w:val="0"/>
      <w:autoSpaceDN w:val="0"/>
      <w:spacing w:line="240" w:lineRule="atLeast"/>
    </w:pPr>
    <w:rPr>
      <w:rFonts w:ascii="Times New Roman" w:hAnsi="Times New Roman"/>
      <w:szCs w:val="24"/>
    </w:rPr>
  </w:style>
  <w:style w:type="paragraph" w:styleId="BodyText">
    <w:name w:val="Body Text"/>
    <w:basedOn w:val="Normal"/>
    <w:link w:val="BodyTextChar"/>
    <w:rsid w:val="00FA2D0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A2D05"/>
    <w:rPr>
      <w:rFonts w:ascii="Palatino" w:eastAsia="Times New Roman" w:hAnsi="Palatino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FA2D05"/>
    <w:pPr>
      <w:tabs>
        <w:tab w:val="left" w:pos="-720"/>
      </w:tabs>
      <w:suppressAutoHyphens/>
      <w:jc w:val="center"/>
    </w:pPr>
    <w:rPr>
      <w:rFonts w:ascii="Times New Roman" w:hAnsi="Times New Roman"/>
      <w:b/>
      <w:spacing w:val="-3"/>
      <w:u w:val="single"/>
    </w:rPr>
  </w:style>
  <w:style w:type="character" w:customStyle="1" w:styleId="TitleChar">
    <w:name w:val="Title Char"/>
    <w:basedOn w:val="DefaultParagraphFont"/>
    <w:link w:val="Title"/>
    <w:rsid w:val="00FA2D05"/>
    <w:rPr>
      <w:rFonts w:ascii="Times New Roman" w:eastAsia="Times New Roman" w:hAnsi="Times New Roman" w:cs="Times New Roman"/>
      <w:b/>
      <w:spacing w:val="-3"/>
      <w:sz w:val="24"/>
      <w:szCs w:val="20"/>
      <w:u w:val="single"/>
      <w:lang w:val="en-GB"/>
    </w:rPr>
  </w:style>
  <w:style w:type="paragraph" w:styleId="BodyText2">
    <w:name w:val="Body Text 2"/>
    <w:basedOn w:val="Normal"/>
    <w:link w:val="BodyText2Char"/>
    <w:semiHidden/>
    <w:rsid w:val="00FA2D0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FA2D05"/>
    <w:rPr>
      <w:rFonts w:ascii="Palatino" w:eastAsia="Times New Roman" w:hAnsi="Palatino" w:cs="Times New Roman"/>
      <w:sz w:val="24"/>
      <w:szCs w:val="20"/>
      <w:lang w:val="en-GB"/>
    </w:rPr>
  </w:style>
  <w:style w:type="paragraph" w:customStyle="1" w:styleId="TxBrp13">
    <w:name w:val="TxBr_p13"/>
    <w:basedOn w:val="Normal"/>
    <w:rsid w:val="00FA2D05"/>
    <w:pPr>
      <w:widowControl w:val="0"/>
      <w:tabs>
        <w:tab w:val="left" w:pos="697"/>
      </w:tabs>
      <w:autoSpaceDE w:val="0"/>
      <w:autoSpaceDN w:val="0"/>
      <w:spacing w:line="232" w:lineRule="atLeast"/>
      <w:ind w:left="17"/>
    </w:pPr>
    <w:rPr>
      <w:rFonts w:ascii="Times New Roman" w:hAnsi="Times New Roman"/>
      <w:szCs w:val="24"/>
    </w:rPr>
  </w:style>
  <w:style w:type="paragraph" w:customStyle="1" w:styleId="TxBrp14">
    <w:name w:val="TxBr_p14"/>
    <w:basedOn w:val="Normal"/>
    <w:rsid w:val="00FA2D05"/>
    <w:pPr>
      <w:widowControl w:val="0"/>
      <w:tabs>
        <w:tab w:val="left" w:pos="1763"/>
      </w:tabs>
      <w:autoSpaceDE w:val="0"/>
      <w:autoSpaceDN w:val="0"/>
      <w:spacing w:line="232" w:lineRule="atLeast"/>
      <w:ind w:left="17" w:hanging="697"/>
    </w:pPr>
    <w:rPr>
      <w:rFonts w:ascii="Times New Roman" w:hAnsi="Times New Roman"/>
      <w:szCs w:val="24"/>
    </w:rPr>
  </w:style>
  <w:style w:type="paragraph" w:customStyle="1" w:styleId="TxBrp26">
    <w:name w:val="TxBr_p26"/>
    <w:basedOn w:val="Normal"/>
    <w:rsid w:val="00FA2D05"/>
    <w:pPr>
      <w:widowControl w:val="0"/>
      <w:tabs>
        <w:tab w:val="left" w:pos="311"/>
        <w:tab w:val="left" w:pos="969"/>
      </w:tabs>
      <w:autoSpaceDE w:val="0"/>
      <w:autoSpaceDN w:val="0"/>
      <w:spacing w:line="351" w:lineRule="atLeast"/>
      <w:ind w:left="969" w:hanging="657"/>
    </w:pPr>
    <w:rPr>
      <w:rFonts w:ascii="Times New Roman" w:hAnsi="Times New Roman"/>
      <w:szCs w:val="24"/>
    </w:rPr>
  </w:style>
  <w:style w:type="paragraph" w:customStyle="1" w:styleId="TxBrp27">
    <w:name w:val="TxBr_p27"/>
    <w:basedOn w:val="Normal"/>
    <w:rsid w:val="00FA2D05"/>
    <w:pPr>
      <w:widowControl w:val="0"/>
      <w:tabs>
        <w:tab w:val="left" w:pos="311"/>
        <w:tab w:val="left" w:pos="969"/>
      </w:tabs>
      <w:autoSpaceDE w:val="0"/>
      <w:autoSpaceDN w:val="0"/>
      <w:spacing w:line="232" w:lineRule="atLeast"/>
      <w:ind w:left="969" w:hanging="657"/>
    </w:pPr>
    <w:rPr>
      <w:rFonts w:ascii="Times New Roman" w:hAnsi="Times New Roman"/>
      <w:szCs w:val="24"/>
    </w:rPr>
  </w:style>
  <w:style w:type="paragraph" w:customStyle="1" w:styleId="TxBrp35">
    <w:name w:val="TxBr_p35"/>
    <w:basedOn w:val="Normal"/>
    <w:rsid w:val="00FA2D05"/>
    <w:pPr>
      <w:widowControl w:val="0"/>
      <w:autoSpaceDE w:val="0"/>
      <w:autoSpaceDN w:val="0"/>
      <w:spacing w:line="351" w:lineRule="atLeast"/>
    </w:pPr>
    <w:rPr>
      <w:rFonts w:ascii="Times New Roman" w:hAnsi="Times New Roman"/>
      <w:szCs w:val="24"/>
    </w:rPr>
  </w:style>
  <w:style w:type="paragraph" w:customStyle="1" w:styleId="TxBrp25">
    <w:name w:val="TxBr_p25"/>
    <w:basedOn w:val="Normal"/>
    <w:rsid w:val="00FA2D05"/>
    <w:pPr>
      <w:widowControl w:val="0"/>
      <w:tabs>
        <w:tab w:val="left" w:pos="311"/>
        <w:tab w:val="left" w:pos="952"/>
      </w:tabs>
      <w:autoSpaceDE w:val="0"/>
      <w:autoSpaceDN w:val="0"/>
      <w:spacing w:line="470" w:lineRule="atLeast"/>
      <w:ind w:left="952" w:hanging="640"/>
    </w:pPr>
    <w:rPr>
      <w:rFonts w:ascii="Times New Roman" w:hAnsi="Times New Roman"/>
      <w:szCs w:val="24"/>
    </w:rPr>
  </w:style>
  <w:style w:type="paragraph" w:customStyle="1" w:styleId="TxBrp42">
    <w:name w:val="TxBr_p42"/>
    <w:basedOn w:val="Normal"/>
    <w:rsid w:val="00FA2D05"/>
    <w:pPr>
      <w:widowControl w:val="0"/>
      <w:tabs>
        <w:tab w:val="left" w:pos="204"/>
      </w:tabs>
      <w:autoSpaceDE w:val="0"/>
      <w:autoSpaceDN w:val="0"/>
      <w:spacing w:line="419" w:lineRule="atLeast"/>
    </w:pPr>
    <w:rPr>
      <w:rFonts w:ascii="Times New Roman" w:hAnsi="Times New Roman"/>
      <w:szCs w:val="24"/>
    </w:rPr>
  </w:style>
  <w:style w:type="paragraph" w:customStyle="1" w:styleId="TxBrp46">
    <w:name w:val="TxBr_p46"/>
    <w:basedOn w:val="Normal"/>
    <w:rsid w:val="00FA2D05"/>
    <w:pPr>
      <w:widowControl w:val="0"/>
      <w:tabs>
        <w:tab w:val="left" w:pos="697"/>
      </w:tabs>
      <w:autoSpaceDE w:val="0"/>
      <w:autoSpaceDN w:val="0"/>
      <w:spacing w:line="232" w:lineRule="atLeast"/>
      <w:ind w:left="17" w:hanging="697"/>
    </w:pPr>
    <w:rPr>
      <w:rFonts w:ascii="Times New Roman" w:hAnsi="Times New Roman"/>
      <w:szCs w:val="24"/>
    </w:rPr>
  </w:style>
  <w:style w:type="paragraph" w:customStyle="1" w:styleId="TxBrp52">
    <w:name w:val="TxBr_p52"/>
    <w:basedOn w:val="Normal"/>
    <w:rsid w:val="00FA2D05"/>
    <w:pPr>
      <w:widowControl w:val="0"/>
      <w:tabs>
        <w:tab w:val="left" w:pos="697"/>
      </w:tabs>
      <w:autoSpaceDE w:val="0"/>
      <w:autoSpaceDN w:val="0"/>
      <w:spacing w:line="476" w:lineRule="atLeast"/>
      <w:ind w:left="17" w:hanging="697"/>
    </w:pPr>
    <w:rPr>
      <w:rFonts w:ascii="Times New Roman" w:hAnsi="Times New Roman"/>
      <w:szCs w:val="24"/>
    </w:rPr>
  </w:style>
  <w:style w:type="paragraph" w:customStyle="1" w:styleId="TxBrp53">
    <w:name w:val="TxBr_p53"/>
    <w:basedOn w:val="Normal"/>
    <w:rsid w:val="00FA2D05"/>
    <w:pPr>
      <w:widowControl w:val="0"/>
      <w:autoSpaceDE w:val="0"/>
      <w:autoSpaceDN w:val="0"/>
      <w:spacing w:line="232" w:lineRule="atLeast"/>
      <w:ind w:left="17" w:hanging="663"/>
    </w:pPr>
    <w:rPr>
      <w:rFonts w:ascii="Times New Roman" w:hAnsi="Times New Roman"/>
      <w:szCs w:val="24"/>
    </w:rPr>
  </w:style>
  <w:style w:type="character" w:styleId="Strong">
    <w:name w:val="Strong"/>
    <w:basedOn w:val="DefaultParagraphFont"/>
    <w:uiPriority w:val="22"/>
    <w:qFormat/>
    <w:rsid w:val="00FA2D05"/>
    <w:rPr>
      <w:b/>
      <w:bCs/>
    </w:rPr>
  </w:style>
  <w:style w:type="paragraph" w:styleId="BlockText">
    <w:name w:val="Block Text"/>
    <w:basedOn w:val="Normal"/>
    <w:semiHidden/>
    <w:rsid w:val="00FA2D05"/>
    <w:pPr>
      <w:spacing w:line="360" w:lineRule="auto"/>
      <w:ind w:left="-540" w:right="-335"/>
    </w:pPr>
    <w:rPr>
      <w:rFonts w:ascii="Times New Roman" w:hAnsi="Times New Roman"/>
      <w:b/>
      <w:bCs/>
      <w:color w:val="FF0000"/>
      <w:sz w:val="36"/>
      <w:szCs w:val="36"/>
      <w:lang w:val="en-US"/>
    </w:rPr>
  </w:style>
  <w:style w:type="character" w:styleId="Hyperlink">
    <w:name w:val="Hyperlink"/>
    <w:basedOn w:val="DefaultParagraphFont"/>
    <w:rsid w:val="00FA2D05"/>
    <w:rPr>
      <w:color w:val="0000FF"/>
      <w:u w:val="single"/>
    </w:rPr>
  </w:style>
  <w:style w:type="paragraph" w:customStyle="1" w:styleId="bodytextblack12">
    <w:name w:val="bodytextblack12"/>
    <w:basedOn w:val="Normal"/>
    <w:rsid w:val="00FA2D05"/>
    <w:pPr>
      <w:spacing w:before="100" w:beforeAutospacing="1" w:after="100" w:afterAutospacing="1"/>
    </w:pPr>
    <w:rPr>
      <w:rFonts w:ascii="Verdana" w:hAnsi="Verdana"/>
      <w:b/>
      <w:bCs/>
      <w:color w:val="000000"/>
      <w:sz w:val="22"/>
      <w:szCs w:val="22"/>
      <w:lang w:val="en-US"/>
    </w:rPr>
  </w:style>
  <w:style w:type="paragraph" w:styleId="NormalWeb">
    <w:name w:val="Normal (Web)"/>
    <w:basedOn w:val="Normal"/>
    <w:uiPriority w:val="99"/>
    <w:rsid w:val="00FA2D05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DefaultText">
    <w:name w:val="Default Text"/>
    <w:basedOn w:val="Normal"/>
    <w:rsid w:val="00FA2D05"/>
    <w:rPr>
      <w:rFonts w:ascii="Times New Roman" w:hAnsi="Times New Roman"/>
    </w:rPr>
  </w:style>
  <w:style w:type="paragraph" w:styleId="BodyTextIndent2">
    <w:name w:val="Body Text Indent 2"/>
    <w:basedOn w:val="Normal"/>
    <w:link w:val="BodyTextIndent2Char"/>
    <w:semiHidden/>
    <w:rsid w:val="00FA2D0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A2D05"/>
    <w:rPr>
      <w:rFonts w:ascii="Palatino" w:eastAsia="Times New Roman" w:hAnsi="Palatino" w:cs="Times New Roman"/>
      <w:sz w:val="24"/>
      <w:szCs w:val="20"/>
      <w:lang w:val="en-GB"/>
    </w:rPr>
  </w:style>
  <w:style w:type="paragraph" w:customStyle="1" w:styleId="Default">
    <w:name w:val="Default"/>
    <w:rsid w:val="00FA2D05"/>
    <w:pPr>
      <w:autoSpaceDE w:val="0"/>
      <w:autoSpaceDN w:val="0"/>
      <w:adjustRightInd w:val="0"/>
      <w:spacing w:after="0" w:line="240" w:lineRule="auto"/>
    </w:pPr>
    <w:rPr>
      <w:rFonts w:ascii="OAPBII+TimesNewRoman" w:eastAsia="Times New Roman" w:hAnsi="OAPBII+TimesNewRoman" w:cs="OAPBII+TimesNewRoman"/>
      <w:color w:val="000000"/>
      <w:sz w:val="24"/>
      <w:szCs w:val="24"/>
      <w:lang w:eastAsia="en-IE"/>
    </w:rPr>
  </w:style>
  <w:style w:type="paragraph" w:styleId="PlainText">
    <w:name w:val="Plain Text"/>
    <w:basedOn w:val="Normal"/>
    <w:link w:val="PlainTextChar"/>
    <w:unhideWhenUsed/>
    <w:rsid w:val="00FA2D05"/>
    <w:rPr>
      <w:rFonts w:ascii="Consolas" w:eastAsia="Calibri" w:hAnsi="Consolas"/>
      <w:sz w:val="21"/>
      <w:szCs w:val="21"/>
      <w:lang w:val="en-IE"/>
    </w:rPr>
  </w:style>
  <w:style w:type="character" w:customStyle="1" w:styleId="PlainTextChar">
    <w:name w:val="Plain Text Char"/>
    <w:basedOn w:val="DefaultParagraphFont"/>
    <w:link w:val="PlainText"/>
    <w:rsid w:val="00FA2D05"/>
    <w:rPr>
      <w:rFonts w:ascii="Consolas" w:eastAsia="Calibri" w:hAnsi="Consolas" w:cs="Times New Roman"/>
      <w:sz w:val="21"/>
      <w:szCs w:val="21"/>
    </w:rPr>
  </w:style>
  <w:style w:type="character" w:customStyle="1" w:styleId="textboldblue1">
    <w:name w:val="textboldblue1"/>
    <w:basedOn w:val="DefaultParagraphFont"/>
    <w:rsid w:val="00FA2D05"/>
    <w:rPr>
      <w:rFonts w:ascii="Arial" w:hAnsi="Arial" w:cs="Arial" w:hint="default"/>
      <w:b/>
      <w:bCs/>
      <w:color w:val="002569"/>
      <w:sz w:val="24"/>
      <w:szCs w:val="24"/>
    </w:rPr>
  </w:style>
  <w:style w:type="paragraph" w:customStyle="1" w:styleId="textboldblue">
    <w:name w:val="textboldblue"/>
    <w:basedOn w:val="Normal"/>
    <w:rsid w:val="00FA2D05"/>
    <w:pPr>
      <w:spacing w:before="100" w:beforeAutospacing="1" w:after="100" w:afterAutospacing="1"/>
    </w:pPr>
    <w:rPr>
      <w:rFonts w:ascii="Arial" w:hAnsi="Arial" w:cs="Arial"/>
      <w:b/>
      <w:bCs/>
      <w:color w:val="002569"/>
      <w:szCs w:val="24"/>
      <w:lang w:eastAsia="en-GB"/>
    </w:rPr>
  </w:style>
  <w:style w:type="paragraph" w:styleId="BodyTextIndent3">
    <w:name w:val="Body Text Indent 3"/>
    <w:basedOn w:val="Normal"/>
    <w:link w:val="BodyTextIndent3Char"/>
    <w:semiHidden/>
    <w:rsid w:val="00FA2D0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A2D05"/>
    <w:rPr>
      <w:rFonts w:ascii="Palatino" w:eastAsia="Times New Roman" w:hAnsi="Palatino" w:cs="Times New Roman"/>
      <w:sz w:val="16"/>
      <w:szCs w:val="16"/>
      <w:lang w:val="en-GB"/>
    </w:rPr>
  </w:style>
  <w:style w:type="paragraph" w:customStyle="1" w:styleId="DefinitionTerm">
    <w:name w:val="Definition Term"/>
    <w:basedOn w:val="Normal"/>
    <w:next w:val="Normal"/>
    <w:rsid w:val="00FA2D05"/>
    <w:rPr>
      <w:rFonts w:ascii="Times New Roman" w:hAnsi="Times New Roman"/>
      <w:snapToGrid w:val="0"/>
      <w:lang w:val="en-IE"/>
    </w:rPr>
  </w:style>
  <w:style w:type="paragraph" w:customStyle="1" w:styleId="c1">
    <w:name w:val="c1"/>
    <w:rsid w:val="00FA2D05"/>
    <w:pPr>
      <w:widowControl w:val="0"/>
      <w:tabs>
        <w:tab w:val="center" w:pos="4680"/>
      </w:tabs>
      <w:suppressAutoHyphens/>
      <w:spacing w:after="0" w:line="240" w:lineRule="auto"/>
      <w:jc w:val="center"/>
    </w:pPr>
    <w:rPr>
      <w:rFonts w:ascii="Courier" w:eastAsia="Times New Roman" w:hAnsi="Courier" w:cs="Times New Roman"/>
      <w:snapToGrid w:val="0"/>
      <w:sz w:val="24"/>
      <w:szCs w:val="20"/>
      <w:lang w:val="en-US"/>
    </w:rPr>
  </w:style>
  <w:style w:type="character" w:styleId="Emphasis">
    <w:name w:val="Emphasis"/>
    <w:basedOn w:val="DefaultParagraphFont"/>
    <w:uiPriority w:val="20"/>
    <w:qFormat/>
    <w:rsid w:val="00FA2D05"/>
    <w:rPr>
      <w:i/>
      <w:iCs/>
    </w:rPr>
  </w:style>
  <w:style w:type="paragraph" w:styleId="ListParagraph">
    <w:name w:val="List Paragraph"/>
    <w:basedOn w:val="Normal"/>
    <w:uiPriority w:val="34"/>
    <w:qFormat/>
    <w:rsid w:val="00FA2D05"/>
    <w:pPr>
      <w:ind w:left="720"/>
    </w:pPr>
  </w:style>
  <w:style w:type="paragraph" w:styleId="BalloonText">
    <w:name w:val="Balloon Text"/>
    <w:basedOn w:val="Normal"/>
    <w:link w:val="BalloonTextChar"/>
    <w:semiHidden/>
    <w:unhideWhenUsed/>
    <w:rsid w:val="00FA2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A2D05"/>
    <w:rPr>
      <w:rFonts w:ascii="Tahoma" w:eastAsia="Times New Roman" w:hAnsi="Tahoma" w:cs="Tahoma"/>
      <w:sz w:val="16"/>
      <w:szCs w:val="16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2D05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A2D05"/>
  </w:style>
  <w:style w:type="paragraph" w:styleId="TOC2">
    <w:name w:val="toc 2"/>
    <w:basedOn w:val="Normal"/>
    <w:next w:val="Normal"/>
    <w:autoRedefine/>
    <w:uiPriority w:val="39"/>
    <w:unhideWhenUsed/>
    <w:rsid w:val="00FA2D05"/>
    <w:pPr>
      <w:ind w:left="240"/>
    </w:pPr>
  </w:style>
  <w:style w:type="paragraph" w:customStyle="1" w:styleId="RiskAssessHdr">
    <w:name w:val="Risk Assess Hdr"/>
    <w:basedOn w:val="BodyText"/>
    <w:rsid w:val="00FA2D05"/>
    <w:pPr>
      <w:spacing w:after="0"/>
    </w:pPr>
    <w:rPr>
      <w:rFonts w:ascii="Arial" w:hAnsi="Arial"/>
      <w:sz w:val="20"/>
    </w:rPr>
  </w:style>
  <w:style w:type="paragraph" w:customStyle="1" w:styleId="p5">
    <w:name w:val="p5"/>
    <w:rsid w:val="00FA2D05"/>
    <w:pPr>
      <w:tabs>
        <w:tab w:val="left" w:pos="-1440"/>
        <w:tab w:val="left" w:pos="-720"/>
      </w:tabs>
      <w:suppressAutoHyphens/>
      <w:spacing w:after="0" w:line="318" w:lineRule="exact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Caption">
    <w:name w:val="caption"/>
    <w:basedOn w:val="Normal"/>
    <w:next w:val="Normal"/>
    <w:uiPriority w:val="99"/>
    <w:qFormat/>
    <w:rsid w:val="00FA2D05"/>
    <w:pPr>
      <w:tabs>
        <w:tab w:val="left" w:pos="-720"/>
      </w:tabs>
      <w:suppressAutoHyphens/>
      <w:jc w:val="center"/>
    </w:pPr>
    <w:rPr>
      <w:rFonts w:ascii="Times New Roman" w:hAnsi="Times New Roman"/>
      <w:b/>
      <w:szCs w:val="24"/>
      <w:u w:val="single"/>
    </w:rPr>
  </w:style>
  <w:style w:type="paragraph" w:customStyle="1" w:styleId="Blockquote">
    <w:name w:val="Blockquote"/>
    <w:basedOn w:val="Normal"/>
    <w:rsid w:val="00FA2D05"/>
    <w:pPr>
      <w:spacing w:before="100" w:after="100"/>
      <w:ind w:left="360" w:right="360"/>
    </w:pPr>
    <w:rPr>
      <w:rFonts w:ascii="Times New Roman" w:hAnsi="Times New Roman"/>
      <w:snapToGrid w:val="0"/>
      <w:lang w:val="en-IE"/>
    </w:rPr>
  </w:style>
  <w:style w:type="table" w:styleId="TableGrid">
    <w:name w:val="Table Grid"/>
    <w:basedOn w:val="TableNormal"/>
    <w:uiPriority w:val="59"/>
    <w:rsid w:val="00E629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D5C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5CE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5CE8"/>
    <w:rPr>
      <w:rFonts w:ascii="Palatino" w:eastAsia="Times New Roman" w:hAnsi="Palatino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C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5CE8"/>
    <w:rPr>
      <w:rFonts w:ascii="Palatino" w:eastAsia="Times New Roman" w:hAnsi="Palatino" w:cs="Times New Roman"/>
      <w:b/>
      <w:bCs/>
      <w:sz w:val="20"/>
      <w:szCs w:val="20"/>
      <w:lang w:val="en-GB"/>
    </w:rPr>
  </w:style>
  <w:style w:type="paragraph" w:customStyle="1" w:styleId="m-3980450976365322760msolistparagraph">
    <w:name w:val="m_-3980450976365322760msolistparagraph"/>
    <w:basedOn w:val="Normal"/>
    <w:rsid w:val="00691430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65D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734CB"/>
    <w:pPr>
      <w:spacing w:after="0" w:line="240" w:lineRule="auto"/>
    </w:pPr>
    <w:rPr>
      <w:rFonts w:ascii="Palatino" w:eastAsia="Times New Roman" w:hAnsi="Palatino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004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72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2661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92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38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16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352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41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19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142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102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bde1b6-c844-4402-bb31-c0b894a294db">
      <Terms xmlns="http://schemas.microsoft.com/office/infopath/2007/PartnerControls"/>
    </lcf76f155ced4ddcb4097134ff3c332f>
    <TaxCatchAll xmlns="b74323a1-ee63-4338-a66f-9e7eec3c78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4D43155F98A3439B5734ECF033E35C" ma:contentTypeVersion="17" ma:contentTypeDescription="Create a new document." ma:contentTypeScope="" ma:versionID="b0d07724100a8fddaf677796a067c4ff">
  <xsd:schema xmlns:xsd="http://www.w3.org/2001/XMLSchema" xmlns:xs="http://www.w3.org/2001/XMLSchema" xmlns:p="http://schemas.microsoft.com/office/2006/metadata/properties" xmlns:ns2="1cbde1b6-c844-4402-bb31-c0b894a294db" xmlns:ns3="b74323a1-ee63-4338-a66f-9e7eec3c78f0" targetNamespace="http://schemas.microsoft.com/office/2006/metadata/properties" ma:root="true" ma:fieldsID="05b903ca97c6514aad319f4a7ed8f68b" ns2:_="" ns3:_="">
    <xsd:import namespace="1cbde1b6-c844-4402-bb31-c0b894a294db"/>
    <xsd:import namespace="b74323a1-ee63-4338-a66f-9e7eec3c7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de1b6-c844-4402-bb31-c0b894a294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10f980-e4f4-45de-9314-4559498517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323a1-ee63-4338-a66f-9e7eec3c7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b75836-e7a2-4cbe-85be-a3f1fe198b38}" ma:internalName="TaxCatchAll" ma:showField="CatchAllData" ma:web="b74323a1-ee63-4338-a66f-9e7eec3c7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CE758-2717-45C7-9D55-E7B5DEF570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C8ED36-48D8-4AC1-9759-0F4B887AC987}">
  <ds:schemaRefs>
    <ds:schemaRef ds:uri="http://schemas.microsoft.com/office/2006/metadata/properties"/>
    <ds:schemaRef ds:uri="http://schemas.microsoft.com/office/infopath/2007/PartnerControls"/>
    <ds:schemaRef ds:uri="1cbde1b6-c844-4402-bb31-c0b894a294db"/>
    <ds:schemaRef ds:uri="b74323a1-ee63-4338-a66f-9e7eec3c78f0"/>
  </ds:schemaRefs>
</ds:datastoreItem>
</file>

<file path=customXml/itemProps3.xml><?xml version="1.0" encoding="utf-8"?>
<ds:datastoreItem xmlns:ds="http://schemas.openxmlformats.org/officeDocument/2006/customXml" ds:itemID="{EF5D8F93-647D-47E1-AC18-F3B7CA3537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de1b6-c844-4402-bb31-c0b894a294db"/>
    <ds:schemaRef ds:uri="b74323a1-ee63-4338-a66f-9e7eec3c7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97887B-447C-44DA-8BAF-58E448A42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Edel</dc:creator>
  <cp:lastModifiedBy>ULStudent:LUKE.WHITE</cp:lastModifiedBy>
  <cp:revision>2</cp:revision>
  <cp:lastPrinted>2023-03-27T07:30:00Z</cp:lastPrinted>
  <dcterms:created xsi:type="dcterms:W3CDTF">2026-10-20T15:55:00Z</dcterms:created>
  <dcterms:modified xsi:type="dcterms:W3CDTF">2026-10-20T15:55:00Z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0x010100CA4D43155F98A3439B5734ECF033E35C</vt:lpwstr>
  </property>
  <property fmtid="{D5CDD505-2E9C-101B-9397-08002B2CF9AE}" pid="3" name="GrammarlyDocumentId">
    <vt:lpwstr>0623145f-45c0-4893-a9b9-4758056658d5</vt:lpwstr>
  </property>
</Properties>
</file>